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Программа по учебному предмету «</w:t>
      </w:r>
      <w:r w:rsidR="005E473F" w:rsidRPr="005E473F">
        <w:rPr>
          <w:rFonts w:eastAsia="Times New Roman" w:cs="Times New Roman"/>
          <w:b/>
          <w:szCs w:val="28"/>
        </w:rPr>
        <w:t>Второй иностранный язык. Финский язык</w:t>
      </w:r>
      <w:r>
        <w:rPr>
          <w:b/>
          <w:szCs w:val="28"/>
        </w:rPr>
        <w:t>»</w:t>
      </w:r>
      <w:r w:rsidR="00294981">
        <w:rPr>
          <w:b/>
          <w:szCs w:val="28"/>
        </w:rPr>
        <w:t xml:space="preserve"> </w:t>
      </w: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</w:p>
    <w:p w:rsidR="00447D97" w:rsidRDefault="009322BD" w:rsidP="00447D9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447D97">
        <w:rPr>
          <w:b/>
          <w:szCs w:val="28"/>
        </w:rPr>
        <w:t>-</w:t>
      </w:r>
      <w:r>
        <w:rPr>
          <w:b/>
          <w:szCs w:val="28"/>
        </w:rPr>
        <w:t>11</w:t>
      </w:r>
      <w:r w:rsidR="00447D97">
        <w:rPr>
          <w:b/>
          <w:szCs w:val="28"/>
        </w:rPr>
        <w:t xml:space="preserve"> класс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bookmarkStart w:id="0" w:name="_GoBack"/>
      <w:bookmarkEnd w:id="0"/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Составители: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ind w:left="4253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ind w:left="5529"/>
        <w:jc w:val="right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</w:p>
    <w:p w:rsidR="00447D97" w:rsidRDefault="00447D97" w:rsidP="00447D97">
      <w:pPr>
        <w:spacing w:after="0" w:line="360" w:lineRule="auto"/>
        <w:rPr>
          <w:szCs w:val="28"/>
        </w:rPr>
      </w:pP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:rsidR="00447D97" w:rsidRDefault="00447D97" w:rsidP="00447D9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:rsidR="00447D97" w:rsidRDefault="00447D97" w:rsidP="00447D9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Содержание:</w:t>
      </w:r>
    </w:p>
    <w:p w:rsidR="00447D97" w:rsidRDefault="00447D97" w:rsidP="00447D97">
      <w:pPr>
        <w:spacing w:after="0" w:line="360" w:lineRule="auto"/>
        <w:rPr>
          <w:szCs w:val="28"/>
        </w:rPr>
      </w:pPr>
    </w:p>
    <w:p w:rsidR="00447D97" w:rsidRDefault="006E7062" w:rsidP="00447D97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Р</w:t>
      </w:r>
      <w:r w:rsidR="00447D97">
        <w:rPr>
          <w:szCs w:val="28"/>
        </w:rPr>
        <w:t>абочая программа по учебному предмету «</w:t>
      </w:r>
      <w:r w:rsidR="005E473F" w:rsidRPr="005E473F">
        <w:rPr>
          <w:rFonts w:eastAsia="Times New Roman"/>
          <w:szCs w:val="28"/>
        </w:rPr>
        <w:t>Второй иностранный язык. Финский язык</w:t>
      </w:r>
      <w:r w:rsidR="00447D97" w:rsidRPr="005E473F">
        <w:rPr>
          <w:szCs w:val="28"/>
        </w:rPr>
        <w:t xml:space="preserve">» для </w:t>
      </w:r>
      <w:r w:rsidR="00A05123">
        <w:rPr>
          <w:szCs w:val="28"/>
        </w:rPr>
        <w:t>С</w:t>
      </w:r>
      <w:r w:rsidR="00447D97" w:rsidRPr="005E473F">
        <w:rPr>
          <w:szCs w:val="28"/>
        </w:rPr>
        <w:t xml:space="preserve">ОО </w:t>
      </w:r>
      <w:r w:rsidR="00A05123">
        <w:rPr>
          <w:szCs w:val="28"/>
        </w:rPr>
        <w:t>10-11</w:t>
      </w:r>
      <w:r w:rsidR="00447D97">
        <w:rPr>
          <w:szCs w:val="28"/>
        </w:rPr>
        <w:t xml:space="preserve"> класс) ………………</w:t>
      </w:r>
      <w:r>
        <w:rPr>
          <w:szCs w:val="28"/>
        </w:rPr>
        <w:t>……………………</w:t>
      </w:r>
      <w:r w:rsidR="00A05123">
        <w:rPr>
          <w:szCs w:val="28"/>
        </w:rPr>
        <w:t>…</w:t>
      </w:r>
      <w:r w:rsidR="00447D97">
        <w:rPr>
          <w:szCs w:val="28"/>
        </w:rPr>
        <w:t>3</w:t>
      </w:r>
    </w:p>
    <w:p w:rsidR="00447D97" w:rsidRDefault="00447D97" w:rsidP="00447D97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Тематическое планирование по учебному предмету «</w:t>
      </w:r>
      <w:r w:rsidR="005E473F" w:rsidRPr="005E473F">
        <w:rPr>
          <w:rFonts w:eastAsia="Times New Roman"/>
          <w:szCs w:val="28"/>
        </w:rPr>
        <w:t>Второй иностранный язык. Финский язык</w:t>
      </w:r>
      <w:r w:rsidRPr="005E473F">
        <w:rPr>
          <w:szCs w:val="28"/>
        </w:rPr>
        <w:t>» для ООО (</w:t>
      </w:r>
      <w:r w:rsidR="00A05123">
        <w:rPr>
          <w:szCs w:val="28"/>
        </w:rPr>
        <w:t>10</w:t>
      </w:r>
      <w:r w:rsidRPr="005E473F">
        <w:rPr>
          <w:szCs w:val="28"/>
        </w:rPr>
        <w:t>-</w:t>
      </w:r>
      <w:r w:rsidR="00A05123">
        <w:rPr>
          <w:szCs w:val="28"/>
        </w:rPr>
        <w:t>11</w:t>
      </w:r>
      <w:r>
        <w:rPr>
          <w:szCs w:val="28"/>
        </w:rPr>
        <w:t xml:space="preserve"> класс) ………………………</w:t>
      </w:r>
      <w:proofErr w:type="gramStart"/>
      <w:r>
        <w:rPr>
          <w:szCs w:val="28"/>
        </w:rPr>
        <w:t>…</w:t>
      </w:r>
      <w:r w:rsidR="00A05123">
        <w:rPr>
          <w:szCs w:val="28"/>
        </w:rPr>
        <w:t>….</w:t>
      </w:r>
      <w:proofErr w:type="gramEnd"/>
      <w:r w:rsidR="00E774C3">
        <w:rPr>
          <w:szCs w:val="28"/>
        </w:rPr>
        <w:t>10</w:t>
      </w:r>
      <w:r w:rsidR="00DA57CD">
        <w:rPr>
          <w:szCs w:val="28"/>
        </w:rPr>
        <w:t>1</w:t>
      </w:r>
    </w:p>
    <w:p w:rsidR="00447D97" w:rsidRPr="005E473F" w:rsidRDefault="00447D97" w:rsidP="005E473F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5E473F">
        <w:rPr>
          <w:szCs w:val="28"/>
        </w:rPr>
        <w:t>Учебно-методическое обеспечение учебного предмета «</w:t>
      </w:r>
      <w:r w:rsidR="005E473F" w:rsidRPr="005E473F">
        <w:rPr>
          <w:szCs w:val="28"/>
        </w:rPr>
        <w:t>Второй иностранный язык. Финский язык</w:t>
      </w:r>
      <w:r w:rsidRPr="005E473F">
        <w:rPr>
          <w:szCs w:val="28"/>
        </w:rPr>
        <w:t xml:space="preserve">» в </w:t>
      </w:r>
      <w:r w:rsidR="00A05123">
        <w:rPr>
          <w:szCs w:val="28"/>
        </w:rPr>
        <w:t>10</w:t>
      </w:r>
      <w:r w:rsidRPr="005E473F">
        <w:rPr>
          <w:szCs w:val="28"/>
        </w:rPr>
        <w:t>-</w:t>
      </w:r>
      <w:r w:rsidR="00A05123">
        <w:rPr>
          <w:szCs w:val="28"/>
        </w:rPr>
        <w:t>11</w:t>
      </w:r>
      <w:r w:rsidRPr="005E473F">
        <w:rPr>
          <w:szCs w:val="28"/>
        </w:rPr>
        <w:t xml:space="preserve"> классах……………</w:t>
      </w:r>
      <w:proofErr w:type="gramStart"/>
      <w:r w:rsidRPr="005E473F">
        <w:rPr>
          <w:szCs w:val="28"/>
        </w:rPr>
        <w:t>…</w:t>
      </w:r>
      <w:r w:rsidR="00DA57CD">
        <w:rPr>
          <w:szCs w:val="28"/>
        </w:rPr>
        <w:t>….</w:t>
      </w:r>
      <w:proofErr w:type="gramEnd"/>
      <w:r w:rsidR="00DA57CD">
        <w:rPr>
          <w:szCs w:val="28"/>
        </w:rPr>
        <w:t>.</w:t>
      </w:r>
      <w:r w:rsidRPr="005E473F">
        <w:rPr>
          <w:szCs w:val="28"/>
        </w:rPr>
        <w:t>…1</w:t>
      </w:r>
      <w:r w:rsidR="00E774C3" w:rsidRPr="005E473F">
        <w:rPr>
          <w:szCs w:val="28"/>
        </w:rPr>
        <w:t>5</w:t>
      </w:r>
      <w:r w:rsidR="006C071A">
        <w:rPr>
          <w:szCs w:val="28"/>
        </w:rPr>
        <w:t>4</w:t>
      </w:r>
    </w:p>
    <w:p w:rsidR="00447D97" w:rsidRPr="005E473F" w:rsidRDefault="00447D97" w:rsidP="005E473F">
      <w:pPr>
        <w:pStyle w:val="a4"/>
        <w:spacing w:after="0" w:line="360" w:lineRule="auto"/>
        <w:jc w:val="both"/>
        <w:rPr>
          <w:szCs w:val="28"/>
        </w:rPr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447D97" w:rsidRDefault="00447D97" w:rsidP="00447D97">
      <w:pPr>
        <w:spacing w:after="0" w:line="360" w:lineRule="auto"/>
      </w:pPr>
    </w:p>
    <w:p w:rsidR="00202CF6" w:rsidRDefault="00202CF6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994E67" w:rsidRDefault="00994E67"/>
    <w:p w:rsidR="005E473F" w:rsidRDefault="005E473F" w:rsidP="005E473F">
      <w:pPr>
        <w:spacing w:after="0" w:line="360" w:lineRule="auto"/>
        <w:ind w:firstLine="709"/>
      </w:pPr>
    </w:p>
    <w:p w:rsidR="005E473F" w:rsidRDefault="005E473F" w:rsidP="005E473F">
      <w:pPr>
        <w:spacing w:after="0" w:line="360" w:lineRule="auto"/>
        <w:ind w:firstLine="709"/>
      </w:pPr>
    </w:p>
    <w:p w:rsidR="00B352E5" w:rsidRPr="005279D3" w:rsidRDefault="00B352E5" w:rsidP="00B352E5">
      <w:pPr>
        <w:spacing w:after="0" w:line="360" w:lineRule="auto"/>
        <w:jc w:val="center"/>
        <w:rPr>
          <w:rFonts w:cs="Times New Roman"/>
          <w:b/>
          <w:szCs w:val="28"/>
        </w:rPr>
      </w:pPr>
      <w:bookmarkStart w:id="1" w:name="_Hlk127871283"/>
      <w:r>
        <w:rPr>
          <w:rFonts w:cs="Times New Roman"/>
          <w:b/>
          <w:szCs w:val="28"/>
        </w:rPr>
        <w:lastRenderedPageBreak/>
        <w:t>Р</w:t>
      </w:r>
      <w:r w:rsidRPr="005279D3">
        <w:rPr>
          <w:rFonts w:cs="Times New Roman"/>
          <w:b/>
          <w:szCs w:val="28"/>
        </w:rPr>
        <w:t>абочая программа по учебному предмету «</w:t>
      </w:r>
      <w:r>
        <w:rPr>
          <w:rFonts w:cs="Times New Roman"/>
          <w:b/>
          <w:szCs w:val="28"/>
        </w:rPr>
        <w:t>Второй иностранный язык. Финский язык</w:t>
      </w:r>
      <w:r w:rsidRPr="005279D3">
        <w:rPr>
          <w:rFonts w:cs="Times New Roman"/>
          <w:b/>
          <w:szCs w:val="28"/>
        </w:rPr>
        <w:t>» (10-11 класс)</w:t>
      </w:r>
    </w:p>
    <w:p w:rsidR="00B352E5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</w:p>
    <w:p w:rsidR="00B352E5" w:rsidRPr="005368F8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92236">
        <w:rPr>
          <w:rFonts w:cs="Times New Roman"/>
          <w:szCs w:val="28"/>
        </w:rPr>
        <w:t xml:space="preserve">абочая программа по учебному </w:t>
      </w:r>
      <w:r w:rsidRPr="005368F8">
        <w:rPr>
          <w:rFonts w:cs="Times New Roman"/>
          <w:szCs w:val="28"/>
        </w:rPr>
        <w:t>предмету «</w:t>
      </w:r>
      <w:r w:rsidR="005368F8" w:rsidRPr="005368F8">
        <w:rPr>
          <w:rFonts w:cs="Times New Roman"/>
          <w:szCs w:val="28"/>
        </w:rPr>
        <w:t>Второй иностранный язык. Финский язык</w:t>
      </w:r>
      <w:r w:rsidRPr="005368F8">
        <w:rPr>
          <w:rFonts w:cs="Times New Roman"/>
          <w:szCs w:val="28"/>
        </w:rPr>
        <w:t>» (10-11 класс)</w:t>
      </w:r>
    </w:p>
    <w:bookmarkEnd w:id="1"/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1. </w:t>
      </w:r>
      <w:r>
        <w:rPr>
          <w:rFonts w:cs="Times New Roman"/>
          <w:szCs w:val="28"/>
        </w:rPr>
        <w:t>Р</w:t>
      </w:r>
      <w:r w:rsidRPr="00B92236">
        <w:rPr>
          <w:rFonts w:cs="Times New Roman"/>
          <w:szCs w:val="28"/>
        </w:rPr>
        <w:t xml:space="preserve">абочая программа по учебному предмету </w:t>
      </w:r>
      <w:r w:rsidR="005368F8">
        <w:rPr>
          <w:rFonts w:cs="Times New Roman"/>
          <w:szCs w:val="28"/>
        </w:rPr>
        <w:t>«</w:t>
      </w:r>
      <w:r w:rsidR="005368F8" w:rsidRPr="005368F8">
        <w:rPr>
          <w:rFonts w:cs="Times New Roman"/>
          <w:szCs w:val="28"/>
        </w:rPr>
        <w:t>Второй иностранный язык. Финский язык</w:t>
      </w:r>
      <w:r w:rsidR="005368F8">
        <w:rPr>
          <w:rFonts w:cs="Times New Roman"/>
          <w:szCs w:val="28"/>
        </w:rPr>
        <w:t>»</w:t>
      </w:r>
      <w:r w:rsidR="005368F8"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включает пояснительную записку, содержание обучения, планируемые результаты освоения программы по </w:t>
      </w:r>
      <w:proofErr w:type="spellStart"/>
      <w:r w:rsidR="005368F8">
        <w:rPr>
          <w:rFonts w:cs="Times New Roman"/>
          <w:szCs w:val="28"/>
        </w:rPr>
        <w:t>вторму</w:t>
      </w:r>
      <w:proofErr w:type="spellEnd"/>
      <w:r w:rsidR="005368F8">
        <w:rPr>
          <w:rFonts w:cs="Times New Roman"/>
          <w:szCs w:val="28"/>
        </w:rPr>
        <w:t xml:space="preserve"> иностранному</w:t>
      </w:r>
      <w:r w:rsidRPr="00B92236">
        <w:rPr>
          <w:rFonts w:cs="Times New Roman"/>
          <w:szCs w:val="28"/>
        </w:rPr>
        <w:t xml:space="preserve"> (финскому) языку на базовом уровне.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2. Пояснительная записка отражает общие цели изучения учебного предмета «</w:t>
      </w:r>
      <w:r w:rsidR="005368F8" w:rsidRPr="005368F8">
        <w:rPr>
          <w:rFonts w:cs="Times New Roman"/>
          <w:szCs w:val="28"/>
        </w:rPr>
        <w:t>Второй иностранный язык. Финский язык</w:t>
      </w:r>
      <w:r w:rsidR="005368F8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>, его место в структуре учебного плана, а также подходы к отбору содержания, к определению планируемых результатов.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4. Планируемые результаты освоения программы по учебному предмету </w:t>
      </w:r>
      <w:r w:rsidR="005368F8">
        <w:rPr>
          <w:rFonts w:cs="Times New Roman"/>
          <w:szCs w:val="28"/>
        </w:rPr>
        <w:t>«</w:t>
      </w:r>
      <w:r w:rsidR="005368F8" w:rsidRPr="005368F8">
        <w:rPr>
          <w:rFonts w:cs="Times New Roman"/>
          <w:szCs w:val="28"/>
        </w:rPr>
        <w:t>Второй иностранный язык. Финский язык</w:t>
      </w:r>
      <w:r w:rsidR="005368F8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 xml:space="preserve">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5. Пояснительная записка.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5.1. Программа учебного предмета </w:t>
      </w:r>
      <w:r w:rsidR="005368F8">
        <w:rPr>
          <w:rFonts w:cs="Times New Roman"/>
          <w:szCs w:val="28"/>
        </w:rPr>
        <w:t>«</w:t>
      </w:r>
      <w:r w:rsidR="005368F8" w:rsidRPr="005368F8">
        <w:rPr>
          <w:rFonts w:cs="Times New Roman"/>
          <w:szCs w:val="28"/>
        </w:rPr>
        <w:t>Второй иностранный язык. Финский язык</w:t>
      </w:r>
      <w:r w:rsidR="005368F8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 xml:space="preserve">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Программа учебного предмета </w:t>
      </w:r>
      <w:r w:rsidR="008B4233">
        <w:rPr>
          <w:rFonts w:cs="Times New Roman"/>
          <w:szCs w:val="28"/>
        </w:rPr>
        <w:t>«</w:t>
      </w:r>
      <w:r w:rsidR="008B4233" w:rsidRPr="005368F8">
        <w:rPr>
          <w:rFonts w:cs="Times New Roman"/>
          <w:szCs w:val="28"/>
        </w:rPr>
        <w:t>Второй иностранный язык. Финский язык</w:t>
      </w:r>
      <w:r w:rsidR="008B4233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 xml:space="preserve">  разработана с учётом психолого-педагогических особенностей развития детей 15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18 лет, связанных в </w:t>
      </w:r>
      <w:r>
        <w:rPr>
          <w:rFonts w:cs="Times New Roman"/>
          <w:szCs w:val="28"/>
        </w:rPr>
        <w:t>том числе</w:t>
      </w:r>
      <w:r w:rsidRPr="00B92236">
        <w:rPr>
          <w:rFonts w:cs="Times New Roman"/>
          <w:szCs w:val="28"/>
        </w:rPr>
        <w:t xml:space="preserve"> с переходом от учебных действий, характерных для основной школы и связанных с овладением учебной </w:t>
      </w:r>
      <w:r w:rsidRPr="00B92236">
        <w:rPr>
          <w:rFonts w:cs="Times New Roman"/>
          <w:szCs w:val="28"/>
        </w:rPr>
        <w:lastRenderedPageBreak/>
        <w:t>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формированием у обучающихся научного типа мышления, овладением научной терминологией, ключевыми понятиями, методами и приемами.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Times New Roman" w:cs="Times New Roman"/>
          <w:szCs w:val="28"/>
        </w:rPr>
        <w:t xml:space="preserve">Освоение программы учебного предмета </w:t>
      </w:r>
      <w:r w:rsidRPr="00B92236">
        <w:rPr>
          <w:rFonts w:cs="Times New Roman"/>
          <w:szCs w:val="28"/>
        </w:rPr>
        <w:t>«</w:t>
      </w:r>
      <w:r w:rsidR="008B4233">
        <w:rPr>
          <w:rFonts w:cs="Times New Roman"/>
          <w:szCs w:val="28"/>
        </w:rPr>
        <w:t>«</w:t>
      </w:r>
      <w:r w:rsidR="008B4233" w:rsidRPr="005368F8">
        <w:rPr>
          <w:rFonts w:cs="Times New Roman"/>
          <w:szCs w:val="28"/>
        </w:rPr>
        <w:t xml:space="preserve">Второй иностранный язык. Финский </w:t>
      </w:r>
      <w:proofErr w:type="spellStart"/>
      <w:proofErr w:type="gramStart"/>
      <w:r w:rsidR="008B4233" w:rsidRPr="005368F8">
        <w:rPr>
          <w:rFonts w:cs="Times New Roman"/>
          <w:szCs w:val="28"/>
        </w:rPr>
        <w:t>язык</w:t>
      </w:r>
      <w:r w:rsidR="008B4233">
        <w:rPr>
          <w:rFonts w:cs="Times New Roman"/>
          <w:szCs w:val="28"/>
        </w:rPr>
        <w:t>»</w:t>
      </w:r>
      <w:r w:rsidRPr="00B92236">
        <w:rPr>
          <w:rFonts w:eastAsia="Times New Roman" w:cs="Times New Roman"/>
          <w:szCs w:val="28"/>
        </w:rPr>
        <w:t>в</w:t>
      </w:r>
      <w:proofErr w:type="spellEnd"/>
      <w:proofErr w:type="gramEnd"/>
      <w:r w:rsidRPr="00B92236">
        <w:rPr>
          <w:rFonts w:eastAsia="Times New Roman" w:cs="Times New Roman"/>
          <w:szCs w:val="28"/>
        </w:rPr>
        <w:t xml:space="preserve"> 10-11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компетенции. </w:t>
      </w:r>
      <w:r w:rsidRPr="00B92236">
        <w:rPr>
          <w:rFonts w:eastAsia="Calibri" w:cs="Times New Roman"/>
          <w:szCs w:val="28"/>
        </w:rPr>
        <w:t xml:space="preserve">Содержание предмета направлено на формирование функциональной грамотности и коммуникативных умений в целом. 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cs="Times New Roman"/>
          <w:szCs w:val="28"/>
        </w:rPr>
        <w:t>5.1.1.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 содержании программы </w:t>
      </w:r>
      <w:r w:rsidRPr="00B92236">
        <w:rPr>
          <w:rFonts w:eastAsia="Times New Roman" w:cs="Times New Roman"/>
          <w:szCs w:val="28"/>
        </w:rPr>
        <w:t xml:space="preserve">учебного предмета </w:t>
      </w:r>
      <w:r w:rsidR="008B4233">
        <w:rPr>
          <w:rFonts w:cs="Times New Roman"/>
          <w:szCs w:val="28"/>
        </w:rPr>
        <w:t>«</w:t>
      </w:r>
      <w:r w:rsidR="008B4233" w:rsidRPr="005368F8">
        <w:rPr>
          <w:rFonts w:cs="Times New Roman"/>
          <w:szCs w:val="28"/>
        </w:rPr>
        <w:t>Второй иностранный язык. Финский язык</w:t>
      </w:r>
      <w:r w:rsidR="008B4233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 xml:space="preserve"> выделяются следующие содержательные линии: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тематическое содержание речи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коммуникативные умения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языковые знания и навыки</w:t>
      </w:r>
      <w:r>
        <w:rPr>
          <w:rFonts w:cs="Times New Roman"/>
          <w:szCs w:val="28"/>
        </w:rPr>
        <w:t xml:space="preserve">, </w:t>
      </w:r>
      <w:r w:rsidRPr="00B92236">
        <w:rPr>
          <w:rFonts w:eastAsia="Calibri" w:cs="Times New Roman"/>
          <w:szCs w:val="28"/>
        </w:rPr>
        <w:t>социокультурные знания и умения</w:t>
      </w:r>
      <w:r>
        <w:rPr>
          <w:rFonts w:eastAsia="Calibri" w:cs="Times New Roman"/>
          <w:szCs w:val="28"/>
        </w:rPr>
        <w:t xml:space="preserve">, </w:t>
      </w:r>
      <w:r w:rsidRPr="00B92236">
        <w:rPr>
          <w:rFonts w:eastAsia="Calibri" w:cs="Times New Roman"/>
          <w:szCs w:val="28"/>
        </w:rPr>
        <w:t>компенсаторные умения</w:t>
      </w:r>
      <w:r w:rsidRPr="00B92236">
        <w:rPr>
          <w:rFonts w:cs="Times New Roman"/>
          <w:szCs w:val="28"/>
        </w:rPr>
        <w:t>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eastAsia="Times New Roman" w:cs="Times New Roman"/>
          <w:szCs w:val="28"/>
        </w:rPr>
        <w:t>5.1.2.</w:t>
      </w:r>
      <w:r>
        <w:rPr>
          <w:rFonts w:eastAsia="Times New Roman" w:cs="Times New Roman"/>
          <w:szCs w:val="28"/>
        </w:rPr>
        <w:t> </w:t>
      </w:r>
      <w:r w:rsidRPr="00B92236">
        <w:rPr>
          <w:rFonts w:eastAsia="Times New Roman" w:cs="Times New Roman"/>
          <w:szCs w:val="28"/>
        </w:rPr>
        <w:t xml:space="preserve">Изучение </w:t>
      </w:r>
      <w:r w:rsidR="008B4233">
        <w:rPr>
          <w:rFonts w:eastAsia="Times New Roman" w:cs="Times New Roman"/>
          <w:szCs w:val="28"/>
        </w:rPr>
        <w:t xml:space="preserve">второго </w:t>
      </w:r>
      <w:proofErr w:type="spellStart"/>
      <w:r w:rsidR="008B4233">
        <w:rPr>
          <w:rFonts w:eastAsia="Times New Roman" w:cs="Times New Roman"/>
          <w:szCs w:val="28"/>
        </w:rPr>
        <w:t>иногстранного</w:t>
      </w:r>
      <w:proofErr w:type="spellEnd"/>
      <w:r w:rsidRPr="00B92236">
        <w:rPr>
          <w:rFonts w:eastAsia="Times New Roman"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финского</w:t>
      </w:r>
      <w:r w:rsidRPr="00B92236">
        <w:rPr>
          <w:rFonts w:eastAsia="Times New Roman" w:cs="Times New Roman"/>
          <w:szCs w:val="28"/>
        </w:rPr>
        <w:t xml:space="preserve">) языка на базовом уровне в 10-11 классе направлено на </w:t>
      </w:r>
      <w:r w:rsidRPr="00B92236">
        <w:rPr>
          <w:rFonts w:cs="Times New Roman"/>
          <w:szCs w:val="28"/>
        </w:rPr>
        <w:t>развитие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совершенствование коммуникативной компетенции обучающихся, сформированной на предыдущих ступенях,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единстве таких её составляющих, как речевая, языковая, социокультурная, компенсаторная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метапредметная компетенции: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речевая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развитие коммуникативных умений в четырёх основных видах речевой деятельности (говорении, аудировании, чтении, письменной речи);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языковая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овладение новыми языковыми средствами (фонетическими, орфографическими, пунктуационными, лексическими, грамматическими)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 отобранными темами 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освоение знаний о языковых явлениях финского языка;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социокультурная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межкультурная компетенция — приобщение к культуре финнов, их традициям в рамках тем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ситуаций общения, отвечающих опыту, интересам, психологическим особенностям учащихся на старшей ступени общего образования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формирование умения представлять свою страну, её культуру в  условиях межкультурного общения;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компенсаторная компетенция - развитие умений выходить из положения в условиях дефицита языковых средств финского языка при получении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передаче информации;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 w:rsidRPr="00B92236">
        <w:rPr>
          <w:rFonts w:cs="Times New Roman"/>
          <w:szCs w:val="28"/>
        </w:rPr>
        <w:t>метапредметная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учебно-познавательная компетенция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развитие общих и специальных учебных умений, позволяющих совершенствовать учебную деятельность по овладению финским языком, удовлетворять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его помощью познавательные интересы в других областях знания.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92236">
        <w:rPr>
          <w:rFonts w:eastAsia="Times New Roman" w:cs="Times New Roman"/>
          <w:szCs w:val="28"/>
        </w:rPr>
        <w:t>5.1.3.</w:t>
      </w:r>
      <w:r>
        <w:rPr>
          <w:rFonts w:eastAsia="Times New Roman" w:cs="Times New Roman"/>
          <w:szCs w:val="28"/>
        </w:rPr>
        <w:t> </w:t>
      </w:r>
      <w:r w:rsidRPr="00B92236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="00E45004">
        <w:rPr>
          <w:rFonts w:eastAsia="Times New Roman" w:cs="Times New Roman"/>
          <w:szCs w:val="28"/>
        </w:rPr>
        <w:t>второго иностранного (</w:t>
      </w:r>
      <w:r w:rsidRPr="00B92236">
        <w:rPr>
          <w:rFonts w:cs="Times New Roman"/>
          <w:szCs w:val="28"/>
        </w:rPr>
        <w:t>финского) языка на базовом уровне</w:t>
      </w:r>
      <w:r w:rsidRPr="00B92236">
        <w:rPr>
          <w:rFonts w:eastAsia="Times New Roman" w:cs="Times New Roman"/>
          <w:szCs w:val="28"/>
        </w:rPr>
        <w:t>, - 136 часов: в 10 классе - 68 часов (2 часа в неделю), в 11 классе - 68 часов (2 часа в неделю).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 Содержание обучения в 10 классе.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6.1. Тематическое содержание речи.</w:t>
      </w:r>
    </w:p>
    <w:p w:rsidR="00E81AC1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lastRenderedPageBreak/>
        <w:t xml:space="preserve">в высшей школе, в профессиональном колледже, выбор рабочей специальности, подработка для школьника). Роль </w:t>
      </w:r>
      <w:r w:rsidR="00733F88">
        <w:rPr>
          <w:rFonts w:cs="Times New Roman"/>
          <w:szCs w:val="28"/>
        </w:rPr>
        <w:t>иностранного</w:t>
      </w:r>
      <w:r w:rsidRPr="00B92236">
        <w:rPr>
          <w:rFonts w:cs="Times New Roman"/>
          <w:szCs w:val="28"/>
        </w:rPr>
        <w:t xml:space="preserve"> языка в планах на будущее. Молодёжь в современном обществе. Досуг молодёжи: чтение, кино, театр, музыка, музеи, Интернет, компьютерные игры. Любовь и дружба. Покупки: одежда, обувь и продукты питания. Карманные деньги. Молодёжная мода. Туризм. Виды отдыха. Путешествия по России и зарубежным странам. Проблемы экологии. Защита окружающей среды. Стихийные бедствия. Условия проживания в городской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сельской местности. Технический прогресс: перспективы и последствия. Современные средства связи (мобильные телефоны, смартфоны, планшеты, компьютеры). Родная страна</w:t>
      </w:r>
      <w:r w:rsidR="00E81AC1">
        <w:rPr>
          <w:rFonts w:cs="Times New Roman"/>
          <w:szCs w:val="28"/>
        </w:rPr>
        <w:t xml:space="preserve"> и страна изучаемого языка</w:t>
      </w:r>
      <w:r w:rsidRPr="00B92236">
        <w:rPr>
          <w:rFonts w:cs="Times New Roman"/>
          <w:szCs w:val="28"/>
        </w:rPr>
        <w:t xml:space="preserve">: географическое положение, столица, крупные города, регионы система образования, достопримечательности, культурные особенности (национальные и популярные праздники, знаменательные даты, традиции, обычаи) страницы истории. Малая родина. </w:t>
      </w:r>
      <w:r w:rsidR="00733F88">
        <w:rPr>
          <w:rFonts w:cs="Times New Roman"/>
          <w:szCs w:val="28"/>
        </w:rPr>
        <w:t xml:space="preserve">Страна изучаемого языка: </w:t>
      </w:r>
      <w:r w:rsidR="00733F88" w:rsidRPr="00B92236">
        <w:rPr>
          <w:rFonts w:cs="Times New Roman"/>
          <w:szCs w:val="28"/>
        </w:rPr>
        <w:t xml:space="preserve">географическое положение, столица, крупные города, регионы система образования, достопримечательности, культурные особенности (национальные и популярные праздники, знаменательные даты, традиции, обычаи) страницы истории. </w:t>
      </w:r>
      <w:r w:rsidRPr="00B92236">
        <w:rPr>
          <w:rFonts w:cs="Times New Roman"/>
          <w:szCs w:val="28"/>
        </w:rPr>
        <w:t>Выдающиеся люди родной страны</w:t>
      </w:r>
      <w:r w:rsidR="00E81AC1">
        <w:rPr>
          <w:rFonts w:cs="Times New Roman"/>
          <w:szCs w:val="28"/>
        </w:rPr>
        <w:t xml:space="preserve"> и страны изучаемого языка</w:t>
      </w:r>
      <w:r w:rsidRPr="00B92236">
        <w:rPr>
          <w:rFonts w:cs="Times New Roman"/>
          <w:szCs w:val="28"/>
        </w:rPr>
        <w:t>, их вклад в науку и мировую культуру: государственные деятели, учёные, писатели, поэты, художники, композиторы, путешественники, спортсмены, актёры и</w:t>
      </w:r>
      <w:r>
        <w:rPr>
          <w:rFonts w:cs="Times New Roman"/>
          <w:szCs w:val="28"/>
        </w:rPr>
        <w:t xml:space="preserve"> так далее.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6.2.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Коммуникативные умения.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коммуникативных умений диалогической речи на базе умений, сформированных в основной школе, а именно умений вести разные виды диалога: диалог этикетного характера: начинать, поддерживать и заканчивать разговор, вежливо переспрашивать, выражать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отказ, выражать благодарность, поздравлять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праздником, выражать пожелания и вежливо реагировать на поздравление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 - побуждение к действию: обращаться с просьбой,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выполнить просьбу, давать совет и принимать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не принимать совет, приглашать собеседника к </w:t>
      </w:r>
      <w:r w:rsidRPr="00B92236">
        <w:rPr>
          <w:rFonts w:cs="Times New Roman"/>
          <w:szCs w:val="28"/>
        </w:rPr>
        <w:lastRenderedPageBreak/>
        <w:t>совместной деятельности,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видов, выражать своё отношение к обсуждаемым фактам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событиям, запрашивать интересующую информацию, переходить с позиции спрашивающего на позицию отвечающего и наоборот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диалог 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обосновывать её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высказывать своё согласие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или </w:t>
      </w:r>
      <w:r w:rsidRPr="00B92236">
        <w:rPr>
          <w:rFonts w:cs="Times New Roman"/>
          <w:szCs w:val="28"/>
        </w:rPr>
        <w:t>несогласие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точкой зрения собеседника, выражать сомнение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давать эмоциональную оценку обсуждаемым событиям (восхищение, удивление, радость, огорчение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Названные умения диалогической речи совершенствуются в стандартных ситуациях неофициального и официального общения в рамках тематического содержания речи 10 класса с опорой на речевые ситуации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с соблюдением норм речевого этикета, при необходимости уточняя и переспрашивая собеседника. Объём диалога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- 8 реплик со стороны каждого собеседника. Развитие коммуникативных умений монологической речи на базе умений, сформированных в основной школе: создание устных связных монологических высказываний с 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одежды человека), характеристика (черты характера реального человека или литературного персонажа)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повествование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рассуждение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фактам, изложенным в 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10 класса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ключевые слова, план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или без опоры. 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до 14 фраз.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Развитие коммуникативных умений аудирования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 текста предполагает умение определять основную тему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идею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тексте, отделять главную информацию от второстепенной,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 xml:space="preserve">запрашиваемой информации предполагает умение выделять данную информацию, представленную в эксплицитной (явной) форме,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воспринимаемом на слух тексте. Тексты для аудирования: диалог (беседа), интервью, высказывания собеседников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повседневного общения, рассказ, сообщение информационного характера, объявление. Время звучания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аудирования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2,5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минуты.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сформированных в основной школе умений читать про себя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разной глубиной проникновения в их содержание в зависимости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запрашиваемой информации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полным пониманием содержания текста. Чтение с 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основную мысль, выделять 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(опуская второстепенные)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понимать структурно-смысловые связи в 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прогнозировать содержание текста по заголовку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началу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определять логическую последовательность </w:t>
      </w:r>
      <w:r w:rsidRPr="00B92236">
        <w:rPr>
          <w:rFonts w:cs="Times New Roman"/>
          <w:szCs w:val="28"/>
        </w:rPr>
        <w:lastRenderedPageBreak/>
        <w:t>главных фактов, 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Чтение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 xml:space="preserve">запрашиваемой информации предполагает умение находить в прочитанном тексте и понимать данную информацию, представленную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эксплицитной (явной) и имплицитной (неявной)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оценивать найденную информацию с 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точно понимать текст на основе его информационной переработки (смыслового и 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устанавливать причинно-следственную взаимосвязь изложенных в тексте фактов и событий. Чтение </w:t>
      </w:r>
      <w:proofErr w:type="spellStart"/>
      <w:r w:rsidRPr="00B92236">
        <w:rPr>
          <w:rFonts w:cs="Times New Roman"/>
          <w:szCs w:val="28"/>
        </w:rPr>
        <w:t>несплошных</w:t>
      </w:r>
      <w:proofErr w:type="spellEnd"/>
      <w:r w:rsidRPr="00B92236">
        <w:rPr>
          <w:rFonts w:cs="Times New Roman"/>
          <w:szCs w:val="28"/>
        </w:rPr>
        <w:t xml:space="preserve"> текстов (таблиц, диаграмм, графиков и т</w:t>
      </w:r>
      <w:r>
        <w:rPr>
          <w:rFonts w:cs="Times New Roman"/>
          <w:szCs w:val="28"/>
        </w:rPr>
        <w:t>ак далее)</w:t>
      </w:r>
      <w:r w:rsidRPr="00B92236">
        <w:rPr>
          <w:rFonts w:cs="Times New Roman"/>
          <w:szCs w:val="28"/>
        </w:rPr>
        <w:t xml:space="preserve"> 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500-700 слов.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умений письменной речи на базе умений, сформированных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основной школе: заполнение анкет и формуляров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резюме (CV)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электронного сообщения личного характера в соответствии с принятыми в языковой среде нормами неофициального общения. Объём сообщения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130 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создание небольшого письменного высказывания (рассказа, сочинения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на основе плана, иллюстрации, таблицы,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образец. Объём письменного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150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дополнение информации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письменное </w:t>
      </w:r>
      <w:r w:rsidRPr="00B92236">
        <w:rPr>
          <w:rFonts w:cs="Times New Roman"/>
          <w:szCs w:val="28"/>
        </w:rPr>
        <w:lastRenderedPageBreak/>
        <w:t>предоставление результатов выполненной проектной работы, в том числе в форме презентации.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150 слов.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6.3.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Языковые знания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навыки.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Фонетическая сторона речи.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Различение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коммуникации) произношение слов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предложений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основном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140 слов.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пунктуация.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Лексическая сторона речи.</w:t>
      </w:r>
    </w:p>
    <w:p w:rsidR="00B352E5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</w:t>
      </w:r>
      <w:r>
        <w:rPr>
          <w:rFonts w:cs="Times New Roman"/>
          <w:szCs w:val="28"/>
        </w:rPr>
        <w:t xml:space="preserve">в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письменной речи лексических единиц (слов, в том числе многозначных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средств логической связи), обслуживающих ситуации общения в рамках тематического содержания речи 10 класса,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соблюдением существующей в финском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- 1300 лексических единиц для продуктивного использования (включая 1200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1400 лексических единиц для рецептивного усвоения (включая 1300 лексических единиц продуктивного минимума). Основные способы словообразования: </w:t>
      </w:r>
    </w:p>
    <w:p w:rsidR="00B352E5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а)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аффиксация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 xml:space="preserve">);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Грамматическая сторона речи.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 в устной и письменной речи изученных морфологических форм и синтаксических конструкций финского языка: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средств выражения единства и цельности сложного предложения: интонации, союзов, союзных слов, лексического состава, синтаксического строения частей, соотношения форм глаголов-сказуемых;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сложносочиненных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>: Internetkahviloita löytyy pienistäkin kaupungeista ja ne ovat yleensä mukavia ja edullisia;</w:t>
      </w:r>
    </w:p>
    <w:p w:rsidR="00B352E5" w:rsidRPr="00441DEE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сложноподчиненных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</w:t>
      </w:r>
      <w:r w:rsidRPr="00441DEE"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обстоятельственными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придаточными</w:t>
      </w:r>
      <w:r w:rsidRPr="00441DEE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lauseenvastikkeet</w:t>
      </w:r>
      <w:r w:rsidRPr="00441DEE">
        <w:rPr>
          <w:rFonts w:cs="Times New Roman"/>
          <w:szCs w:val="28"/>
        </w:rPr>
        <w:t xml:space="preserve">):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kertova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441DE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Minä kuulin Pekan muuttavan Pietariin. Minä kuulin Pekan muuttaneen Pietariin.</w:t>
      </w:r>
      <w:r w:rsidRPr="00180F3E">
        <w:rPr>
          <w:rFonts w:cs="Times New Roman"/>
          <w:szCs w:val="28"/>
          <w:lang w:val="fi-FI"/>
        </w:rPr>
        <w:t xml:space="preserve">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B92236">
        <w:rPr>
          <w:rFonts w:cs="Times New Roman"/>
          <w:szCs w:val="28"/>
          <w:lang w:val="fi-FI"/>
        </w:rPr>
        <w:t xml:space="preserve"> (temporaalirakenne) Leena laulaa tiskatessaan. Leenan tiskatessa Sofia puhuu puhelimessa</w:t>
      </w:r>
      <w:r w:rsidRPr="00180F3E">
        <w:rPr>
          <w:rFonts w:cs="Times New Roman"/>
          <w:szCs w:val="28"/>
          <w:lang w:val="fi-FI"/>
        </w:rPr>
        <w:t>.</w:t>
      </w:r>
      <w:r w:rsidRPr="00B92236">
        <w:rPr>
          <w:rFonts w:cs="Times New Roman"/>
          <w:szCs w:val="28"/>
          <w:lang w:val="fi-FI"/>
        </w:rPr>
        <w:t xml:space="preserve"> Tiskattuaan Leena meni ulos. Leenan tiskattua astiat he menivät ulos.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B92236">
        <w:rPr>
          <w:rFonts w:cs="Times New Roman"/>
          <w:szCs w:val="28"/>
          <w:lang w:val="fi-FI"/>
        </w:rPr>
        <w:t xml:space="preserve"> (finaalirakenne) He </w:t>
      </w:r>
      <w:r w:rsidRPr="00B92236">
        <w:rPr>
          <w:rFonts w:cs="Times New Roman"/>
          <w:szCs w:val="28"/>
          <w:lang w:val="fi-FI"/>
        </w:rPr>
        <w:lastRenderedPageBreak/>
        <w:t xml:space="preserve">menivät taksilla ehtiäkseen ajoissa perille.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(modaalirakenne, irrallinen nominatiivi ja partitiivi): Lapsi tuli sisään hymyillen iloisesti. Hän ei voinut olla nauramatta. Hän teki työtä otsa hiessä. Älä istu kädet ristissä. </w:t>
      </w: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конструкции</w:t>
      </w:r>
      <w:r w:rsidRPr="00B92236">
        <w:rPr>
          <w:rFonts w:cs="Times New Roman"/>
          <w:szCs w:val="28"/>
          <w:lang w:val="fi-FI"/>
        </w:rPr>
        <w:t xml:space="preserve"> kvantumrakenne: Ymmärtääkseni asia on niin kuin kerroitte;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B92236">
        <w:rPr>
          <w:rFonts w:cs="Times New Roman"/>
          <w:szCs w:val="28"/>
          <w:lang w:val="fi-FI"/>
        </w:rPr>
        <w:t xml:space="preserve"> (lauseenmääritteet): ehkä, toivottavasti, kenties, luullakseni, todellakin;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всех типов склонений имен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единственном и множественном числе;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«редких падежных форм»: 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komitatiivi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äiti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lapsineen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instruktiivi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jalan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abessiivi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kuritta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kunniatta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взаимного местоимения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в различных падежных формах: </w:t>
      </w:r>
      <w:proofErr w:type="spellStart"/>
      <w:r w:rsidRPr="00B92236">
        <w:rPr>
          <w:rFonts w:cs="Times New Roman"/>
          <w:szCs w:val="28"/>
        </w:rPr>
        <w:t>toisiinsa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toiseensa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глаголов из списка лексического минимума для старшей школы с учетом их управления;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пассивных форм перфекта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плюсквамперфекта изъявительного наклонения (</w:t>
      </w:r>
      <w:proofErr w:type="spellStart"/>
      <w:r w:rsidRPr="00B92236">
        <w:rPr>
          <w:rFonts w:cs="Times New Roman"/>
          <w:szCs w:val="28"/>
        </w:rPr>
        <w:t>passiivin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indikatiivin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perfekti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ja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pluskvamperfekti</w:t>
      </w:r>
      <w:proofErr w:type="spellEnd"/>
      <w:r w:rsidRPr="00B92236">
        <w:rPr>
          <w:rFonts w:cs="Times New Roman"/>
          <w:szCs w:val="28"/>
        </w:rPr>
        <w:t>) (утвердительных и отрицательных)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on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ole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ollut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долгой формы 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sanoakseni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jäädäksesi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mennäkseen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tavataksemme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valitaksenne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ollakseen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B92236">
        <w:rPr>
          <w:rFonts w:cs="Times New Roman"/>
          <w:szCs w:val="28"/>
        </w:rPr>
        <w:t xml:space="preserve"> 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sanoessani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syödessäsi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keskustellessaan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tavatessamme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häiritessänne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ollessaan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II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murtaen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kävellen</w:t>
      </w:r>
      <w:proofErr w:type="spellEnd"/>
      <w:r w:rsidRPr="00B92236">
        <w:rPr>
          <w:rFonts w:cs="Times New Roman"/>
          <w:szCs w:val="28"/>
        </w:rPr>
        <w:t xml:space="preserve">;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B92236">
        <w:rPr>
          <w:rFonts w:cs="Times New Roman"/>
          <w:szCs w:val="28"/>
        </w:rPr>
        <w:t xml:space="preserve"> и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III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tanssimalla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nauramatta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пространственных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(paikkaa ilmaisevat pre- ja postpositiot) joukkoon, joukossa, joukosta, puolelle, puolella, puolelta, tilalle, tilalla, tilalta, lisäksi, kohtaan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(aikaa ilmaisevat pre- ja postpositiot) sisällä, välillä, lähtien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причинных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(syytä ja seurausta ilmaisevat pre- ja postpositiot) ansiosta, johdosta, tähden, vuoksi, perusteella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заместительных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(suhdetta ilmaisevat pre- ja postpositiot) asemesta, sijasta, puolesta, puoleen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B92236">
        <w:rPr>
          <w:rFonts w:cs="Times New Roman"/>
          <w:szCs w:val="28"/>
          <w:lang w:val="fi-FI"/>
        </w:rPr>
        <w:t xml:space="preserve"> (tavan pre- ja postpositiot) vastaan, vastoin;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(rinnastuskonjunktiot) ynnä, taikka, tahi, sillä</w:t>
      </w:r>
      <w:r w:rsidRPr="00BC43C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подчинительных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(alistuskonjunktiot) ellen, jollen, joskin, kuten, niin että, tokko, ennen kuin, niin kuin, ikään kuin, jos kohta;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междометий современного финского языка (</w:t>
      </w:r>
      <w:r w:rsidRPr="00B92236">
        <w:rPr>
          <w:rFonts w:cs="Times New Roman"/>
          <w:szCs w:val="28"/>
          <w:lang w:val="fi-FI"/>
        </w:rPr>
        <w:t>interjektiot</w:t>
      </w:r>
      <w:r w:rsidRPr="00B92236">
        <w:rPr>
          <w:rFonts w:cs="Times New Roman"/>
          <w:szCs w:val="28"/>
        </w:rPr>
        <w:t>);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диалогических частиц (</w:t>
      </w:r>
      <w:proofErr w:type="spellStart"/>
      <w:r w:rsidRPr="00B92236">
        <w:rPr>
          <w:rFonts w:cs="Times New Roman"/>
          <w:szCs w:val="28"/>
        </w:rPr>
        <w:t>dialogipartikkelit</w:t>
      </w:r>
      <w:proofErr w:type="spellEnd"/>
      <w:r w:rsidRPr="00B92236">
        <w:rPr>
          <w:rFonts w:cs="Times New Roman"/>
          <w:szCs w:val="28"/>
        </w:rPr>
        <w:t>);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присоединительных частиц (</w:t>
      </w:r>
      <w:proofErr w:type="spellStart"/>
      <w:r w:rsidRPr="00B92236">
        <w:rPr>
          <w:rFonts w:cs="Times New Roman"/>
          <w:szCs w:val="28"/>
        </w:rPr>
        <w:t>liitepartikkelit</w:t>
      </w:r>
      <w:proofErr w:type="spellEnd"/>
      <w:r w:rsidRPr="00B92236">
        <w:rPr>
          <w:rFonts w:cs="Times New Roman"/>
          <w:szCs w:val="28"/>
        </w:rPr>
        <w:t>) с учетом их прагматических характеристик.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6.4.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Социокультурные знания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умения.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Осуществление межличностного и межкультурного общения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национально-культурных особенностях своей страны, своего региона и основных социокультурных элементов речевого поведенческого этикета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финноязычной среде в рамках тематического содержания 10 класса. Знание и использование в устной и письменной речи наиболее употребительной тематической фоновой лексики и реалий родной страны</w:t>
      </w:r>
      <w:r w:rsidR="00347EF3">
        <w:rPr>
          <w:rFonts w:cs="Times New Roman"/>
          <w:szCs w:val="28"/>
        </w:rPr>
        <w:t xml:space="preserve">, </w:t>
      </w:r>
      <w:r w:rsidR="00347EF3" w:rsidRPr="00B92236">
        <w:rPr>
          <w:rFonts w:cs="Times New Roman"/>
          <w:szCs w:val="28"/>
        </w:rPr>
        <w:t>родного региона</w:t>
      </w:r>
      <w:r w:rsidR="00347EF3">
        <w:rPr>
          <w:rFonts w:cs="Times New Roman"/>
          <w:szCs w:val="28"/>
        </w:rPr>
        <w:t xml:space="preserve">, страны изучаемого языка </w:t>
      </w:r>
      <w:r w:rsidRPr="00B92236">
        <w:rPr>
          <w:rFonts w:cs="Times New Roman"/>
          <w:szCs w:val="28"/>
        </w:rPr>
        <w:t xml:space="preserve">при изучении тем: государственное устройство, система образования, страницы истории, </w:t>
      </w:r>
      <w:r w:rsidRPr="00B92236">
        <w:rPr>
          <w:rFonts w:cs="Times New Roman"/>
          <w:szCs w:val="28"/>
        </w:rPr>
        <w:lastRenderedPageBreak/>
        <w:t>национальные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популярные праздники, проведение досуга, этикетные особенности общения, традиции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кулинарии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далее.</w:t>
      </w:r>
      <w:r w:rsidRPr="00B92236">
        <w:rPr>
          <w:rFonts w:cs="Times New Roman"/>
          <w:szCs w:val="28"/>
        </w:rPr>
        <w:t xml:space="preserve"> </w:t>
      </w:r>
      <w:r w:rsidR="00733F88" w:rsidRPr="00B92236">
        <w:rPr>
          <w:rFonts w:cs="Times New Roman"/>
          <w:szCs w:val="28"/>
        </w:rPr>
        <w:t xml:space="preserve">Знание и использование в устной и письменной речи наиболее употребительной тематической фоновой лексики и реалий </w:t>
      </w:r>
      <w:r w:rsidR="00733F88">
        <w:rPr>
          <w:rFonts w:cs="Times New Roman"/>
          <w:szCs w:val="28"/>
        </w:rPr>
        <w:t>страны изучаемого языка</w:t>
      </w:r>
      <w:r w:rsidR="00733F88" w:rsidRPr="00B92236">
        <w:rPr>
          <w:rFonts w:cs="Times New Roman"/>
          <w:szCs w:val="28"/>
        </w:rPr>
        <w:t xml:space="preserve"> при изучении тем: государственное устройство, система образования, страницы истории, национальные и</w:t>
      </w:r>
      <w:r w:rsidR="00733F88">
        <w:rPr>
          <w:rFonts w:cs="Times New Roman"/>
          <w:szCs w:val="28"/>
        </w:rPr>
        <w:t xml:space="preserve"> </w:t>
      </w:r>
      <w:r w:rsidR="00733F88" w:rsidRPr="00B92236">
        <w:rPr>
          <w:rFonts w:cs="Times New Roman"/>
          <w:szCs w:val="28"/>
        </w:rPr>
        <w:t>популярные праздники, проведение досуга, этикетные особенности общения, традиции в</w:t>
      </w:r>
      <w:r w:rsidR="00733F88">
        <w:rPr>
          <w:rFonts w:cs="Times New Roman"/>
          <w:szCs w:val="28"/>
        </w:rPr>
        <w:t xml:space="preserve"> </w:t>
      </w:r>
      <w:r w:rsidR="00733F88" w:rsidRPr="00B92236">
        <w:rPr>
          <w:rFonts w:cs="Times New Roman"/>
          <w:szCs w:val="28"/>
        </w:rPr>
        <w:t>кулинарии и</w:t>
      </w:r>
      <w:r w:rsidR="00733F88">
        <w:rPr>
          <w:rFonts w:cs="Times New Roman"/>
          <w:szCs w:val="28"/>
        </w:rPr>
        <w:t xml:space="preserve"> </w:t>
      </w:r>
      <w:r w:rsidR="00733F88" w:rsidRPr="00B92236">
        <w:rPr>
          <w:rFonts w:cs="Times New Roman"/>
          <w:szCs w:val="28"/>
        </w:rPr>
        <w:t>т</w:t>
      </w:r>
      <w:r w:rsidR="00733F88">
        <w:rPr>
          <w:rFonts w:cs="Times New Roman"/>
          <w:szCs w:val="28"/>
        </w:rPr>
        <w:t>ак далее.</w:t>
      </w:r>
      <w:r w:rsidR="00733F88"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Владение основными сведениями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культурном наследии родной страны</w:t>
      </w:r>
      <w:r w:rsidR="00BD1EEB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родного региона</w:t>
      </w:r>
      <w:r w:rsidR="00BD1EEB">
        <w:rPr>
          <w:rFonts w:cs="Times New Roman"/>
          <w:szCs w:val="28"/>
        </w:rPr>
        <w:t>, страны изучаемого языка</w:t>
      </w:r>
      <w:r w:rsidR="00733F88">
        <w:rPr>
          <w:rFonts w:cs="Times New Roman"/>
          <w:szCs w:val="28"/>
        </w:rPr>
        <w:t>.</w:t>
      </w:r>
      <w:r w:rsidRPr="00B92236">
        <w:rPr>
          <w:rFonts w:cs="Times New Roman"/>
          <w:szCs w:val="28"/>
        </w:rPr>
        <w:t xml:space="preserve"> Понимание речевых различий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 рамках тематического содержания речи и использование лексико-грамматических средств с их учётом. Развитие умения представлять родную страну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малую родину (культурные явления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 xml:space="preserve">).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6.5.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Компенсаторные умения.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также в условиях дефицита языковых средств использовать различные приёмы переработки информации: при говорении 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 контекстуальную догадку. Развитие умения игнорировать информацию, не являющуюся необходимой, для понимания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для нахождения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запрашиваемой информации.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 Содержание обучения в 11 классе.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7.1. Тематическое содержание речи.</w:t>
      </w:r>
    </w:p>
    <w:p w:rsidR="00E33870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</w:t>
      </w:r>
      <w:r w:rsidRPr="00B92236">
        <w:rPr>
          <w:rFonts w:cs="Times New Roman"/>
          <w:szCs w:val="28"/>
        </w:rPr>
        <w:lastRenderedPageBreak/>
        <w:t xml:space="preserve">сбалансированное питание, посещение врача. Отказ от вредных привычек. Школьное образование, школьная жизнь. Переписка со сверстниками. Взаимоотношения в школе. Проблемы и решения. Подготовка к выпускным экзаменам. Выбор профессии. Альтернативы в продолжении образования. Место родного </w:t>
      </w:r>
      <w:r w:rsidR="00733F88">
        <w:rPr>
          <w:rFonts w:cs="Times New Roman"/>
          <w:szCs w:val="28"/>
        </w:rPr>
        <w:t xml:space="preserve">и иностранного </w:t>
      </w:r>
      <w:r w:rsidRPr="00B92236">
        <w:rPr>
          <w:rFonts w:cs="Times New Roman"/>
          <w:szCs w:val="28"/>
        </w:rPr>
        <w:t>язык</w:t>
      </w:r>
      <w:r w:rsidR="00733F88">
        <w:rPr>
          <w:rFonts w:cs="Times New Roman"/>
          <w:szCs w:val="28"/>
        </w:rPr>
        <w:t>ов</w:t>
      </w:r>
      <w:r w:rsidRPr="00B92236">
        <w:rPr>
          <w:rFonts w:cs="Times New Roman"/>
          <w:szCs w:val="28"/>
        </w:rPr>
        <w:t xml:space="preserve"> в повседневной жизни и профессиональной деятельности в современном мире. 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Туризм. Виды отдыха. Экотуризм. Путешествия по России и зарубежным странам. Вселенная и человек. Природа. Проблемы экологии. Защита окружающей среды. Проживание в городской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сельской местности. Технический прогресс: перспективы и последствия. Современные средства информации и коммуникации (пресса, телевидение, Интернет, социальные сети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Интернет-безопасность. Родная страна</w:t>
      </w:r>
      <w:r w:rsidR="00E33870">
        <w:rPr>
          <w:rFonts w:cs="Times New Roman"/>
          <w:szCs w:val="28"/>
        </w:rPr>
        <w:t xml:space="preserve"> и страна изучаемого языка</w:t>
      </w:r>
      <w:r w:rsidRPr="00B92236">
        <w:rPr>
          <w:rFonts w:cs="Times New Roman"/>
          <w:szCs w:val="28"/>
        </w:rPr>
        <w:t>: географическое положение, столица, крупные города, регионы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система образования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достопримечательности, культурные особенности (национальные и популярные праздники, знаменательные даты, традиции, обычаи)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страницы истории. Выдающиеся люди родной страны</w:t>
      </w:r>
      <w:r w:rsidR="00E33870">
        <w:rPr>
          <w:rFonts w:cs="Times New Roman"/>
          <w:szCs w:val="28"/>
        </w:rPr>
        <w:t xml:space="preserve"> и страны изучаемого языка</w:t>
      </w:r>
      <w:r w:rsidRPr="00B92236">
        <w:rPr>
          <w:rFonts w:cs="Times New Roman"/>
          <w:szCs w:val="28"/>
        </w:rPr>
        <w:t>: государственные деятели, учёные, писатели, поэты, художники, композиторы, путешественники, спортсмены, актёры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.</w:t>
      </w:r>
      <w:r w:rsidR="00733F88">
        <w:rPr>
          <w:rFonts w:cs="Times New Roman"/>
          <w:szCs w:val="28"/>
        </w:rPr>
        <w:t xml:space="preserve">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7.2.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Коммуникативные умения.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коммуникативных умений диалогической речи,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именно умений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побуждение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расспрос, диалог-обмен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комбинированный диалог, включающий разные виды диалогов): диалог этикетного характера: начинать, поддерживать и заканчивать разговор, вежливо переспрашивать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вежливо выражать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выражать благодарность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поздравлять с праздником, выражать пожелания и вежливо реагировать на поздравление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lastRenderedPageBreak/>
        <w:t>диалог - побуждение к действию: обращаться с просьбой,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выполнить просьбу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давать совет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 принимать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принимать совет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приглашать собеседника к совместной деятельности, вежливо соглашаться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 соглашаться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выражать своё отношение к обсуждаемым фактам и событиям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запрашивать интересующую информацию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переходить с позиции спрашивающего на позицию отвечающего и наоборот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брать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давать интервью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диалог 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обосновывать её, высказывать своё согласие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несогласие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точкой зрения собеседника, выражать сомнение, давать эмоциональную оценку обсуждаемым событиям (восхищение, удивление, радость, огорчение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). Названные умения диалогической речи совершенствуются в стандартных ситуациях неофициального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11 класса с опорой на речевые ситуации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норм речевого этикета, при необходимости уточняя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переспрашивая собеседника. Объём диалога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9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одежды человека), характеристика (черты характера реального человека или литературного персонажа)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повествование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рассуждение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без опоры на ключевые слова, план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фактам, изложенным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опорой на ключевые слова, план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иллюстрации, фотографии, таблицы, диаграммы, графики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без опоры. 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-14-15 фраз.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использованием языковой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контекстуальной догадки,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разной глубиной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их содержание в зависимости от поставленной коммуникативной задачи: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 текста предполагает умение определять основную тему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идею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тексте, отделять главную информацию от второстепенной,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 предполагает умение выделять данную информацию, представленную в эксплицитной (явной) форме,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воспринимаемом на слух тексте. Тексты для аудирования: диалог (беседа), интервью, высказывания собеседников ситуациях повседневного общения, рассказ, сообщение информационного характера, объявление. Языковая сложность текстов для аудирования должна соответствовать пороговому уровню (В1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пороговый уровень по общеевропейской шкале). Время звучания текста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текстов для аудирования - до 2,5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минуты.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Развитие умений читать про себя и понимать с использованием языковой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контекстуальной догадки аутентичные тексты разных жанров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стилей,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разной глубиной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их содержание в зависимости от поставленной коммуникативной задачи: с пониманием основного содержания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полным пониманием содержания текста. Чтение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основную мысль, выделять главные факты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события (опуская второстепенные)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понимать структурно-смысловые связи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прогнозировать содержание текста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lastRenderedPageBreak/>
        <w:t>по заголовку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началу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определять логическую последовательность главных фактов, 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игнорировать незнакомые слова, несущественные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для понимания основного содержания. Чтение с пониманием нужной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запрашиваемой информации предполагает умение находить прочитанном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данную информацию,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эксплицитной (явной) и имплицитной форме (неявной)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оценивать найденную информацию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точно понимать текст на основе его информационной переработки (смыслового и 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устанавливать причинно-следственную взаимосвязь изложенных в тексте фактов и событий. Чтение </w:t>
      </w:r>
      <w:proofErr w:type="spellStart"/>
      <w:r w:rsidRPr="00B92236">
        <w:rPr>
          <w:rFonts w:cs="Times New Roman"/>
          <w:szCs w:val="28"/>
        </w:rPr>
        <w:t>несплошных</w:t>
      </w:r>
      <w:proofErr w:type="spellEnd"/>
      <w:r w:rsidRPr="00B92236">
        <w:rPr>
          <w:rFonts w:cs="Times New Roman"/>
          <w:szCs w:val="28"/>
        </w:rPr>
        <w:t xml:space="preserve"> текстов (таблиц, диаграмм, графиков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пороговому уровню (В1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пороговый уровень по общеевропейской шкале). Объём текста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текстов для чтения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600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800 слов.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Развитие умений письменной речи: заполнение анкет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формуляров в 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нормами, принятыми у носителей изучаемого языка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резюме (CV)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написание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 неофициального общения. Объём сообщения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140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создание небольшого письменного высказывания (рассказа, сочинения, статьи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на основе плана, иллюстрации, таблицы, графика,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прослушанного текста с опорой на образец. Объем письменного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</w:t>
      </w:r>
      <w:r w:rsidRPr="00B92236">
        <w:rPr>
          <w:rFonts w:cs="Times New Roman"/>
          <w:szCs w:val="28"/>
        </w:rPr>
        <w:lastRenderedPageBreak/>
        <w:t>до 180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>прослушанного текста или дополнение информации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письменное предоставление результатов выполненной проектной работы, в том числе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форме презентации. Объём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180 слов.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7.3.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Языковые знания и навыки.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Фонетическая сторона речи.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Различение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коммуникации) произношение слов с 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предложений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основном 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150 слов.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пунктуация.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 изучаемого языка. Пунктуационно правильное оформление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нормами речевого этикета.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Лексическая сторона речи.</w:t>
      </w:r>
    </w:p>
    <w:p w:rsidR="00B352E5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письменной речи лексических единиц (слов, в том числе многозначных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средств логической связи), обслуживающих ситуации общения в рамках тематического содержания речи 10 класса, с  соблюдением существующей в финском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- 1400 лексических единиц для продуктивного использования (включая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1300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1500 лексических единиц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lastRenderedPageBreak/>
        <w:t xml:space="preserve">для рецептивного усвоения (включая 1400 лексических единиц продуктивного минимума). Основные способы словообразования: </w:t>
      </w:r>
    </w:p>
    <w:p w:rsidR="00B352E5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аффиксация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высказывания.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Грамматическая сторона речи.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 в устной и письменной речи изученных морфологических форм и синтаксических конструкций финского языка: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средств выражения единства и цельности сложного предложения: интонации, союзов, союзных слов, лексического состава, синтаксического строения частей, соотношения форм глаголов-сказуемых;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сложносочиненных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>: Internetkahviloita löytyy pienistäkin kaupungeista ja ne ovat yleensä mukavia ja edullisia.;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сложноподчиненных предложений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lauseenvastikkeet</w:t>
      </w:r>
      <w:r w:rsidRPr="00441DEE">
        <w:rPr>
          <w:rFonts w:cs="Times New Roman"/>
          <w:szCs w:val="28"/>
        </w:rPr>
        <w:t xml:space="preserve">): </w:t>
      </w:r>
      <w:r w:rsidRPr="00B92236">
        <w:rPr>
          <w:rFonts w:cs="Times New Roman"/>
          <w:szCs w:val="28"/>
        </w:rPr>
        <w:t>эквивалентов</w:t>
      </w:r>
      <w:r w:rsidRPr="00441DEE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441DEE"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>объектных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441DEE"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  <w:lang w:val="fi-FI"/>
        </w:rPr>
        <w:t>kertova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441DEE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441DEE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</w:rPr>
        <w:t xml:space="preserve">.,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B92236">
        <w:rPr>
          <w:rFonts w:cs="Times New Roman"/>
          <w:szCs w:val="28"/>
          <w:lang w:val="fi-FI"/>
        </w:rPr>
        <w:t xml:space="preserve"> (temporaalirakenne) Leena laulaa tiskatessaan. Leenan </w:t>
      </w:r>
      <w:r w:rsidRPr="00B92236">
        <w:rPr>
          <w:rFonts w:cs="Times New Roman"/>
          <w:szCs w:val="28"/>
          <w:lang w:val="fi-FI"/>
        </w:rPr>
        <w:lastRenderedPageBreak/>
        <w:t>tiskatessa Sofia puhuu puhelimessa. Tiskattuaan Leena meni ulos. Leenan tiskattua astiat he menivät ulos.</w:t>
      </w:r>
      <w:r w:rsidRPr="009C48D8">
        <w:rPr>
          <w:rFonts w:cs="Times New Roman"/>
          <w:szCs w:val="28"/>
          <w:lang w:val="fi-FI"/>
        </w:rPr>
        <w:t xml:space="preserve">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B92236">
        <w:rPr>
          <w:rFonts w:cs="Times New Roman"/>
          <w:szCs w:val="28"/>
          <w:lang w:val="fi-FI"/>
        </w:rPr>
        <w:t xml:space="preserve"> (finaalirakenne) He menivät taksilla ehtiäkseen ajoissa perille. </w:t>
      </w:r>
      <w:r w:rsidRPr="00B92236">
        <w:rPr>
          <w:rFonts w:cs="Times New Roman"/>
          <w:szCs w:val="28"/>
        </w:rPr>
        <w:t>эквивалентов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B92236">
        <w:rPr>
          <w:rFonts w:cs="Times New Roman"/>
          <w:szCs w:val="28"/>
          <w:lang w:val="fi-FI"/>
        </w:rPr>
        <w:t xml:space="preserve"> (modaalirakenne, irrallinen nominatiivi ja partitiivi): Lapsi tuli sisään hymyillen iloisesti. Hän ei voinut olla nauramatta</w:t>
      </w:r>
      <w:r w:rsidRPr="009C48D8">
        <w:rPr>
          <w:rFonts w:cs="Times New Roman"/>
          <w:szCs w:val="28"/>
          <w:lang w:val="fi-FI"/>
        </w:rPr>
        <w:t>.</w:t>
      </w:r>
      <w:r w:rsidRPr="00B92236">
        <w:rPr>
          <w:rFonts w:cs="Times New Roman"/>
          <w:szCs w:val="28"/>
          <w:lang w:val="fi-FI"/>
        </w:rPr>
        <w:t xml:space="preserve"> Hän teki työtä otsa hiessä. Älä istu kädet ristissä. </w:t>
      </w: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конструкции</w:t>
      </w:r>
      <w:r w:rsidRPr="00B92236">
        <w:rPr>
          <w:rFonts w:cs="Times New Roman"/>
          <w:szCs w:val="28"/>
          <w:lang w:val="fi-FI"/>
        </w:rPr>
        <w:t xml:space="preserve"> kvantumrakenne: Ymmärtääkseni asia on niin kuin kerroitte.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предложений</w:t>
      </w:r>
      <w:r w:rsidRPr="00B92236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B92236">
        <w:rPr>
          <w:rFonts w:cs="Times New Roman"/>
          <w:szCs w:val="28"/>
          <w:lang w:val="fi-FI"/>
        </w:rPr>
        <w:t xml:space="preserve"> (lauseenmääritteet): ehkä, toivottavasti, kenties, luullakseni, todellakin;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всех типов склонений имен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в единственном и множественном числе;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«редких падежных форм»: 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komitatiivi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äiti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lapsineen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instruktiivi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jalan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abessiivi</w:t>
      </w:r>
      <w:proofErr w:type="spellEnd"/>
      <w:r w:rsidRPr="00B92236">
        <w:rPr>
          <w:rFonts w:cs="Times New Roman"/>
          <w:szCs w:val="28"/>
        </w:rPr>
        <w:t xml:space="preserve">) </w:t>
      </w:r>
      <w:proofErr w:type="spellStart"/>
      <w:r w:rsidRPr="00B92236">
        <w:rPr>
          <w:rFonts w:cs="Times New Roman"/>
          <w:szCs w:val="28"/>
        </w:rPr>
        <w:t>kuritta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kunniatta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взаимного местоимения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в различных падежных формах: </w:t>
      </w:r>
      <w:proofErr w:type="spellStart"/>
      <w:r w:rsidRPr="00B92236">
        <w:rPr>
          <w:rFonts w:cs="Times New Roman"/>
          <w:szCs w:val="28"/>
        </w:rPr>
        <w:t>toisiinsa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toinen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toiseensa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глаголов из списка лексического минимума для старшей школы с учетом их управления;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пассивных форм перфекта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плюсквамперфекта изъявительного наклонения (</w:t>
      </w:r>
      <w:proofErr w:type="spellStart"/>
      <w:r w:rsidRPr="00B92236">
        <w:rPr>
          <w:rFonts w:cs="Times New Roman"/>
          <w:szCs w:val="28"/>
        </w:rPr>
        <w:t>passiivin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indikatiivin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perfekti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ja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pluskvamperfekti</w:t>
      </w:r>
      <w:proofErr w:type="spellEnd"/>
      <w:r w:rsidRPr="00B92236">
        <w:rPr>
          <w:rFonts w:cs="Times New Roman"/>
          <w:szCs w:val="28"/>
        </w:rPr>
        <w:t>) (утвердительных и отрицательных)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on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ole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ei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ollut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puhuttu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долгой формы 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sanoakseni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jäädäksesi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mennäkseen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tavataksemme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valitaksenne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ollakseen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B92236">
        <w:rPr>
          <w:rFonts w:cs="Times New Roman"/>
          <w:szCs w:val="28"/>
        </w:rPr>
        <w:t xml:space="preserve"> 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sanoessani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syödessäsi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keskustellessaan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tavatessamme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häiritessänne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ollessaan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B92236">
        <w:rPr>
          <w:rFonts w:cs="Times New Roman"/>
          <w:szCs w:val="28"/>
        </w:rPr>
        <w:t xml:space="preserve"> II инфинитива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murtaen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syöden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kävellen</w:t>
      </w:r>
      <w:proofErr w:type="spellEnd"/>
      <w:r w:rsidRPr="00B92236">
        <w:rPr>
          <w:rFonts w:cs="Times New Roman"/>
          <w:szCs w:val="28"/>
        </w:rPr>
        <w:t xml:space="preserve">;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B92236">
        <w:rPr>
          <w:rFonts w:cs="Times New Roman"/>
          <w:szCs w:val="28"/>
        </w:rPr>
        <w:t xml:space="preserve"> и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B92236">
        <w:rPr>
          <w:rFonts w:cs="Times New Roman"/>
          <w:szCs w:val="28"/>
        </w:rPr>
        <w:t xml:space="preserve"> III инфинитива от глаголов I</w:t>
      </w:r>
      <w:r>
        <w:rPr>
          <w:rFonts w:cs="Times New Roman"/>
          <w:szCs w:val="28"/>
        </w:rPr>
        <w:t>-</w:t>
      </w:r>
      <w:r w:rsidRPr="00B92236">
        <w:rPr>
          <w:rFonts w:cs="Times New Roman"/>
          <w:szCs w:val="28"/>
        </w:rPr>
        <w:t xml:space="preserve">V типов спряжения: </w:t>
      </w:r>
      <w:proofErr w:type="spellStart"/>
      <w:r w:rsidRPr="00B92236">
        <w:rPr>
          <w:rFonts w:cs="Times New Roman"/>
          <w:szCs w:val="28"/>
        </w:rPr>
        <w:t>tanssimalla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nauramatta</w:t>
      </w:r>
      <w:proofErr w:type="spellEnd"/>
      <w:r w:rsidRPr="00B92236">
        <w:rPr>
          <w:rFonts w:cs="Times New Roman"/>
          <w:szCs w:val="28"/>
        </w:rPr>
        <w:t>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пространственных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(paikkaa ilmaisevat pre- ja postpositiot) joukkoon, joukossa, joukosta, puolelle, puolella, puolelta, tilalle, tilalla, tilalta, lisäksi, kohtaan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(aikaa ilmaisevat pre- ja postpositiot) sisällä, välillä, lähtien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(syytä ja seurausta ilmaisevat pre- ja postpositiot) ansiosta, johdosta, tähden, vuoksi, perusteella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заместительных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(suhdetta ilmaisevat pre- ja postpositiot) asemesta, sijasta, puolesta, puoleen</w:t>
      </w:r>
      <w:r w:rsidRPr="00441DEE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послелогов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B92236">
        <w:rPr>
          <w:rFonts w:cs="Times New Roman"/>
          <w:szCs w:val="28"/>
          <w:lang w:val="fi-FI"/>
        </w:rPr>
        <w:t xml:space="preserve"> (tavan pre- ja postpositiot) vastaan, vastoin;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распознавание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употребление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речи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(rinnastuskonjunktiot) ynnä, taikka, tahi, sillä</w:t>
      </w:r>
      <w:r w:rsidRPr="009A6CD8">
        <w:rPr>
          <w:rFonts w:cs="Times New Roman"/>
          <w:szCs w:val="28"/>
          <w:lang w:val="fi-FI"/>
        </w:rPr>
        <w:t>,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подчинительных</w:t>
      </w:r>
      <w:r w:rsidRPr="00B92236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союзов</w:t>
      </w:r>
      <w:r w:rsidRPr="00B92236">
        <w:rPr>
          <w:rFonts w:cs="Times New Roman"/>
          <w:szCs w:val="28"/>
          <w:lang w:val="fi-FI"/>
        </w:rPr>
        <w:t xml:space="preserve"> (alistuskonjunktiot) ellen, jollen, joskin, kuten, niin että, tokko, ennen kuin, niin kuin, ikään kuin, jos kohta; 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междометий современного финского языка (</w:t>
      </w:r>
      <w:r w:rsidRPr="00B92236">
        <w:rPr>
          <w:rFonts w:cs="Times New Roman"/>
          <w:szCs w:val="28"/>
          <w:lang w:val="fi-FI"/>
        </w:rPr>
        <w:t>interjektiot</w:t>
      </w:r>
      <w:r w:rsidRPr="00B92236">
        <w:rPr>
          <w:rFonts w:cs="Times New Roman"/>
          <w:szCs w:val="28"/>
        </w:rPr>
        <w:t>);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диалогических частиц (</w:t>
      </w:r>
      <w:proofErr w:type="spellStart"/>
      <w:r w:rsidRPr="00B92236">
        <w:rPr>
          <w:rFonts w:cs="Times New Roman"/>
          <w:szCs w:val="28"/>
        </w:rPr>
        <w:t>dialogipartikkelit</w:t>
      </w:r>
      <w:proofErr w:type="spellEnd"/>
      <w:r w:rsidRPr="00B92236">
        <w:rPr>
          <w:rFonts w:cs="Times New Roman"/>
          <w:szCs w:val="28"/>
        </w:rPr>
        <w:t>);</w:t>
      </w:r>
    </w:p>
    <w:p w:rsidR="00B352E5" w:rsidRPr="00B92236" w:rsidRDefault="00B352E5" w:rsidP="00B352E5">
      <w:pPr>
        <w:spacing w:after="0" w:line="360" w:lineRule="auto"/>
        <w:ind w:firstLine="708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распознавание и употребление в речи различных присоединительных частиц (</w:t>
      </w:r>
      <w:proofErr w:type="spellStart"/>
      <w:r w:rsidRPr="00B92236">
        <w:rPr>
          <w:rFonts w:cs="Times New Roman"/>
          <w:szCs w:val="28"/>
        </w:rPr>
        <w:t>liitepartikkelit</w:t>
      </w:r>
      <w:proofErr w:type="spellEnd"/>
      <w:r w:rsidRPr="00B92236">
        <w:rPr>
          <w:rFonts w:cs="Times New Roman"/>
          <w:szCs w:val="28"/>
        </w:rPr>
        <w:t>) с учетом их прагматических характеристик.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Calibri" w:cs="Times New Roman"/>
          <w:szCs w:val="28"/>
        </w:rPr>
        <w:t>7.4.</w:t>
      </w:r>
      <w:r>
        <w:rPr>
          <w:rFonts w:eastAsia="Calibri" w:cs="Times New Roman"/>
          <w:szCs w:val="28"/>
        </w:rPr>
        <w:t> </w:t>
      </w:r>
      <w:r w:rsidRPr="00B92236">
        <w:rPr>
          <w:rFonts w:eastAsia="Calibri" w:cs="Times New Roman"/>
          <w:szCs w:val="28"/>
        </w:rPr>
        <w:t>Социокультурные знания и умения.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cs="Times New Roman"/>
          <w:szCs w:val="28"/>
        </w:rPr>
        <w:t>Осуществление межличностного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межкультурного общения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национально-культурных особенностях своей страны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основных социокультурных элементов речевого поведенческого этикета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финноязычной среде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11 класса. Знание и использование в устной и письменной речи наиболее употребительной тематической фоновой лексики и реалий родной страны</w:t>
      </w:r>
      <w:r w:rsidR="00BD1EEB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родного региона</w:t>
      </w:r>
      <w:r w:rsidR="00BD1EEB">
        <w:rPr>
          <w:rFonts w:cs="Times New Roman"/>
          <w:szCs w:val="28"/>
        </w:rPr>
        <w:t xml:space="preserve">, </w:t>
      </w:r>
      <w:r w:rsidR="00BD1EEB">
        <w:rPr>
          <w:rFonts w:cs="Times New Roman"/>
          <w:szCs w:val="28"/>
        </w:rPr>
        <w:lastRenderedPageBreak/>
        <w:t>страны изучаемого языка</w:t>
      </w:r>
      <w:r w:rsidRPr="00B92236">
        <w:rPr>
          <w:rFonts w:cs="Times New Roman"/>
          <w:szCs w:val="28"/>
        </w:rPr>
        <w:t xml:space="preserve"> при изучении тем: государственное устройство, система образования, страницы истории, национальные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популярные праздники, проведение досуга, этикетные особенности общения, традиции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кулинарии и</w:t>
      </w:r>
      <w:r>
        <w:rPr>
          <w:rFonts w:cs="Times New Roman"/>
          <w:szCs w:val="28"/>
        </w:rPr>
        <w:t xml:space="preserve"> так далее</w:t>
      </w:r>
      <w:r w:rsidRPr="00B92236">
        <w:rPr>
          <w:rFonts w:cs="Times New Roman"/>
          <w:szCs w:val="28"/>
        </w:rPr>
        <w:t xml:space="preserve"> Владение основными сведениями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родной страны и родного региона</w:t>
      </w:r>
      <w:r w:rsidR="00BE62BB">
        <w:rPr>
          <w:rFonts w:cs="Times New Roman"/>
          <w:szCs w:val="28"/>
        </w:rPr>
        <w:t>, а также страны изучаемого языка</w:t>
      </w:r>
      <w:r w:rsidRPr="00B92236">
        <w:rPr>
          <w:rFonts w:cs="Times New Roman"/>
          <w:szCs w:val="28"/>
        </w:rPr>
        <w:t>. Понимание речевых различий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 лексико-грамматических средств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их учётом. Развитие умения представлять родную страну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малую родину (культурные явления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</w:t>
      </w:r>
      <w:r>
        <w:rPr>
          <w:rFonts w:cs="Times New Roman"/>
          <w:szCs w:val="28"/>
        </w:rPr>
        <w:t>так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B352E5" w:rsidRPr="00B92236" w:rsidRDefault="00B352E5" w:rsidP="00B352E5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B92236">
        <w:rPr>
          <w:rFonts w:eastAsia="Calibri" w:cs="Times New Roman"/>
          <w:szCs w:val="28"/>
        </w:rPr>
        <w:t>7.5.</w:t>
      </w:r>
      <w:r>
        <w:rPr>
          <w:rFonts w:eastAsia="Calibri" w:cs="Times New Roman"/>
          <w:szCs w:val="28"/>
        </w:rPr>
        <w:t> </w:t>
      </w:r>
      <w:r w:rsidRPr="00B92236">
        <w:rPr>
          <w:rFonts w:eastAsia="Calibri" w:cs="Times New Roman"/>
          <w:szCs w:val="28"/>
        </w:rPr>
        <w:t>Компенсаторные умения</w:t>
      </w:r>
      <w:r w:rsidRPr="00B92236">
        <w:rPr>
          <w:rFonts w:cs="Times New Roman"/>
          <w:szCs w:val="28"/>
        </w:rPr>
        <w:t>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условиях дефицита языковых средств использовать различные приемы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говорении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чтении 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контекстуальную догадку. Развитие умения игнорировать информацию, не являющуюся необходимой, для понимания основного содержания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прослушанного </w:t>
      </w:r>
      <w:proofErr w:type="gramStart"/>
      <w:r w:rsidRPr="00B92236">
        <w:rPr>
          <w:rFonts w:cs="Times New Roman"/>
          <w:szCs w:val="28"/>
        </w:rPr>
        <w:t>текста</w:t>
      </w:r>
      <w:proofErr w:type="gramEnd"/>
      <w:r w:rsidRPr="00B92236">
        <w:rPr>
          <w:rFonts w:cs="Times New Roman"/>
          <w:szCs w:val="28"/>
        </w:rPr>
        <w:t xml:space="preserve"> или для нахождения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запрашиваемой информации.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 Планируемые результаты освоения программы по учебному предмету «</w:t>
      </w:r>
      <w:r w:rsidR="00BE62BB">
        <w:rPr>
          <w:rFonts w:cs="Times New Roman"/>
          <w:szCs w:val="28"/>
        </w:rPr>
        <w:t>Второй иностранный</w:t>
      </w:r>
      <w:r w:rsidRPr="00B92236">
        <w:rPr>
          <w:rFonts w:cs="Times New Roman"/>
          <w:szCs w:val="28"/>
        </w:rPr>
        <w:t xml:space="preserve"> язык</w:t>
      </w:r>
      <w:r w:rsidR="00BE62BB">
        <w:rPr>
          <w:rFonts w:cs="Times New Roman"/>
          <w:szCs w:val="28"/>
        </w:rPr>
        <w:t>. Финский язык</w:t>
      </w:r>
      <w:r>
        <w:rPr>
          <w:rFonts w:cs="Times New Roman"/>
          <w:szCs w:val="28"/>
        </w:rPr>
        <w:t xml:space="preserve">» </w:t>
      </w:r>
      <w:r w:rsidRPr="00B92236">
        <w:rPr>
          <w:rFonts w:cs="Times New Roman"/>
          <w:szCs w:val="28"/>
        </w:rPr>
        <w:t>на уровне среднего общего образования.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8.1. В результате освоения программы по учебному предмету «</w:t>
      </w:r>
      <w:r w:rsidR="00BE62BB" w:rsidRPr="00B92236">
        <w:rPr>
          <w:rFonts w:cs="Times New Roman"/>
          <w:szCs w:val="28"/>
        </w:rPr>
        <w:t>«</w:t>
      </w:r>
      <w:r w:rsidR="00BE62BB">
        <w:rPr>
          <w:rFonts w:cs="Times New Roman"/>
          <w:szCs w:val="28"/>
        </w:rPr>
        <w:t>Второй иностранный</w:t>
      </w:r>
      <w:r w:rsidR="00BE62BB" w:rsidRPr="00B92236">
        <w:rPr>
          <w:rFonts w:cs="Times New Roman"/>
          <w:szCs w:val="28"/>
        </w:rPr>
        <w:t xml:space="preserve"> язык</w:t>
      </w:r>
      <w:r w:rsidR="00BE62BB">
        <w:rPr>
          <w:rFonts w:cs="Times New Roman"/>
          <w:szCs w:val="28"/>
        </w:rPr>
        <w:t>. Финский язык»</w:t>
      </w:r>
      <w:r w:rsidRPr="00B92236">
        <w:rPr>
          <w:rFonts w:cs="Times New Roman"/>
          <w:szCs w:val="28"/>
        </w:rPr>
        <w:t xml:space="preserve"> на уровне среднего общего образования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у обучающегося будут сформированы следующие личностные результаты: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 гражданского воспитания:</w:t>
      </w:r>
    </w:p>
    <w:p w:rsidR="00B352E5" w:rsidRPr="00B92236" w:rsidRDefault="00B352E5" w:rsidP="00B352E5">
      <w:pPr>
        <w:pStyle w:val="1d"/>
      </w:pPr>
      <w:r w:rsidRPr="00B92236">
        <w:t>сформированность гражданской позиции обучающегося как активного</w:t>
      </w:r>
      <w:r w:rsidRPr="00B92236">
        <w:br/>
        <w:t xml:space="preserve">и ответственного члена российского общества; </w:t>
      </w:r>
    </w:p>
    <w:p w:rsidR="00B352E5" w:rsidRPr="00B92236" w:rsidRDefault="00B352E5" w:rsidP="00B352E5">
      <w:pPr>
        <w:pStyle w:val="1d"/>
      </w:pPr>
      <w:r w:rsidRPr="00B92236">
        <w:lastRenderedPageBreak/>
        <w:t>осознание своих конституционных прав и обязанностей, уважение закона</w:t>
      </w:r>
      <w:r w:rsidRPr="00B92236">
        <w:br/>
        <w:t>и правопорядка;</w:t>
      </w:r>
    </w:p>
    <w:p w:rsidR="00B352E5" w:rsidRPr="00B92236" w:rsidRDefault="00B352E5" w:rsidP="00B352E5">
      <w:pPr>
        <w:pStyle w:val="1d"/>
      </w:pPr>
      <w:r w:rsidRPr="00B92236">
        <w:t>принятие традиционных национальных, общечеловеческих гуманистических</w:t>
      </w:r>
      <w:r w:rsidRPr="00B92236">
        <w:br/>
        <w:t xml:space="preserve">и демократических ценностей; </w:t>
      </w:r>
    </w:p>
    <w:p w:rsidR="00B352E5" w:rsidRPr="00B92236" w:rsidRDefault="00B352E5" w:rsidP="00B352E5">
      <w:pPr>
        <w:pStyle w:val="1d"/>
      </w:pPr>
      <w:r w:rsidRPr="00B92236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352E5" w:rsidRPr="00B92236" w:rsidRDefault="00B352E5" w:rsidP="00B352E5">
      <w:pPr>
        <w:pStyle w:val="1d"/>
      </w:pPr>
      <w:r w:rsidRPr="00B92236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B352E5" w:rsidRPr="00B92236" w:rsidRDefault="00B352E5" w:rsidP="00B352E5">
      <w:pPr>
        <w:pStyle w:val="1d"/>
      </w:pPr>
      <w:r w:rsidRPr="00B92236">
        <w:t xml:space="preserve">умение взаимодействовать с социальными институтами в соответствии </w:t>
      </w:r>
      <w:r>
        <w:br/>
      </w:r>
      <w:r w:rsidRPr="00B92236">
        <w:t>с их функциями и назначением;</w:t>
      </w:r>
    </w:p>
    <w:p w:rsidR="00B352E5" w:rsidRPr="00B92236" w:rsidRDefault="00B352E5" w:rsidP="00B352E5">
      <w:pPr>
        <w:pStyle w:val="1d"/>
      </w:pPr>
      <w:r w:rsidRPr="00B92236">
        <w:t>готовность к гуманитарной и волонтёрской деятельности;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 патриотического воспитания:</w:t>
      </w:r>
    </w:p>
    <w:p w:rsidR="00B352E5" w:rsidRPr="00B92236" w:rsidRDefault="00B352E5" w:rsidP="00B352E5">
      <w:pPr>
        <w:pStyle w:val="1d"/>
      </w:pPr>
      <w:r w:rsidRPr="00B92236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352E5" w:rsidRPr="00B92236" w:rsidRDefault="00B352E5" w:rsidP="00B352E5">
      <w:pPr>
        <w:pStyle w:val="1d"/>
      </w:pPr>
      <w:r w:rsidRPr="00B92236">
        <w:t>ценностное отношение к государственным символам, историческому</w:t>
      </w:r>
      <w:r w:rsidRPr="00B92236">
        <w:br/>
        <w:t>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B352E5" w:rsidRPr="00B92236" w:rsidRDefault="00B352E5" w:rsidP="00B352E5">
      <w:pPr>
        <w:pStyle w:val="1d"/>
      </w:pPr>
      <w:r w:rsidRPr="00B92236">
        <w:t>идейная убеждённость, готовность к служению Отечеству и его защите, ответственность за его судьбу;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3) духовно-нравственного воспитания:</w:t>
      </w:r>
    </w:p>
    <w:p w:rsidR="00B352E5" w:rsidRPr="00B92236" w:rsidRDefault="00B352E5" w:rsidP="00B352E5">
      <w:pPr>
        <w:pStyle w:val="1d"/>
      </w:pPr>
      <w:r w:rsidRPr="00B92236">
        <w:t xml:space="preserve">осознание духовных ценностей российского народа; </w:t>
      </w:r>
    </w:p>
    <w:p w:rsidR="00B352E5" w:rsidRPr="00B92236" w:rsidRDefault="00B352E5" w:rsidP="00B352E5">
      <w:pPr>
        <w:pStyle w:val="1d"/>
      </w:pPr>
      <w:r w:rsidRPr="00B92236">
        <w:t>сформированность нравственного сознания, норм этичного поведения;</w:t>
      </w:r>
    </w:p>
    <w:p w:rsidR="00B352E5" w:rsidRPr="00B92236" w:rsidRDefault="00B352E5" w:rsidP="00B352E5">
      <w:pPr>
        <w:pStyle w:val="1d"/>
      </w:pPr>
      <w:r w:rsidRPr="00B92236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352E5" w:rsidRPr="00B92236" w:rsidRDefault="00B352E5" w:rsidP="00B352E5">
      <w:pPr>
        <w:pStyle w:val="1d"/>
      </w:pPr>
      <w:r w:rsidRPr="00B92236">
        <w:t>осознание личного вклада в построение устойчивого будущего;</w:t>
      </w:r>
    </w:p>
    <w:p w:rsidR="00B352E5" w:rsidRPr="00B92236" w:rsidRDefault="00B352E5" w:rsidP="00B352E5">
      <w:pPr>
        <w:pStyle w:val="1d"/>
      </w:pPr>
      <w:r w:rsidRPr="00B92236">
        <w:lastRenderedPageBreak/>
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</w:t>
      </w:r>
      <w:r>
        <w:br/>
      </w:r>
      <w:r w:rsidRPr="00B92236">
        <w:t>в соответствии с традициями народов России;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4) эстетического воспитания:</w:t>
      </w:r>
    </w:p>
    <w:p w:rsidR="00B352E5" w:rsidRPr="00B92236" w:rsidRDefault="00B352E5" w:rsidP="00B352E5">
      <w:pPr>
        <w:pStyle w:val="1d"/>
      </w:pPr>
      <w:r w:rsidRPr="00B92236">
        <w:t>эстетическое отношение к миру, включая эстетику быта, научного</w:t>
      </w:r>
      <w:r w:rsidRPr="00B92236">
        <w:br/>
        <w:t>и технического творчества, спорта, труда, общественных отношений;</w:t>
      </w:r>
    </w:p>
    <w:p w:rsidR="00B352E5" w:rsidRPr="00B92236" w:rsidRDefault="00B352E5" w:rsidP="00B352E5">
      <w:pPr>
        <w:pStyle w:val="1d"/>
      </w:pPr>
      <w:r w:rsidRPr="00B92236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352E5" w:rsidRPr="00B92236" w:rsidRDefault="00B352E5" w:rsidP="00B352E5">
      <w:pPr>
        <w:pStyle w:val="1d"/>
      </w:pPr>
      <w:r w:rsidRPr="00B92236">
        <w:t>убеждённость в значимости для личности и общества отечественного</w:t>
      </w:r>
      <w:r w:rsidRPr="00B92236">
        <w:br/>
        <w:t>и мирового искусства, этнических культурных традиций и народного, в том числе словесного, творчества;</w:t>
      </w:r>
    </w:p>
    <w:p w:rsidR="00B352E5" w:rsidRPr="00B92236" w:rsidRDefault="00B352E5" w:rsidP="00B352E5">
      <w:pPr>
        <w:pStyle w:val="1d"/>
      </w:pPr>
      <w:r w:rsidRPr="00B92236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="00BE62BB">
        <w:t xml:space="preserve"> </w:t>
      </w:r>
      <w:r w:rsidRPr="00B92236">
        <w:t xml:space="preserve">по </w:t>
      </w:r>
      <w:r w:rsidR="00BD1EEB">
        <w:t>второму иностранному</w:t>
      </w:r>
      <w:r w:rsidRPr="00B92236">
        <w:t xml:space="preserve"> языку;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 физического воспитания:</w:t>
      </w:r>
    </w:p>
    <w:p w:rsidR="00B352E5" w:rsidRPr="00B92236" w:rsidRDefault="00B352E5" w:rsidP="00B352E5">
      <w:pPr>
        <w:pStyle w:val="1d"/>
      </w:pPr>
      <w:r w:rsidRPr="00B92236">
        <w:t>сформированность здорового и безопасного образа жизни, ответственного отношения к своему здоровью;</w:t>
      </w:r>
    </w:p>
    <w:p w:rsidR="00B352E5" w:rsidRPr="00B92236" w:rsidRDefault="00B352E5" w:rsidP="00B352E5">
      <w:pPr>
        <w:pStyle w:val="1d"/>
      </w:pPr>
      <w:r w:rsidRPr="00B92236">
        <w:t>потребность в физическом совершенствовании, занятиях спортивно-оздоровительной деятельностью;</w:t>
      </w:r>
    </w:p>
    <w:p w:rsidR="00B352E5" w:rsidRPr="00B92236" w:rsidRDefault="00B352E5" w:rsidP="00B352E5">
      <w:pPr>
        <w:pStyle w:val="1d"/>
      </w:pPr>
      <w:r w:rsidRPr="00B92236">
        <w:t>активное неприятие вредных привычек и иных форм причинения вреда физическому и психическому здоровью;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 трудового воспитания:</w:t>
      </w:r>
    </w:p>
    <w:p w:rsidR="00B352E5" w:rsidRPr="00B92236" w:rsidRDefault="00B352E5" w:rsidP="00B352E5">
      <w:pPr>
        <w:pStyle w:val="1d"/>
      </w:pPr>
      <w:r w:rsidRPr="00B92236">
        <w:t>готовность к труду, осознание ценности мастерства, трудолюбие;</w:t>
      </w:r>
    </w:p>
    <w:p w:rsidR="00B352E5" w:rsidRPr="00B92236" w:rsidRDefault="00B352E5" w:rsidP="00B352E5">
      <w:pPr>
        <w:pStyle w:val="1d"/>
      </w:pPr>
      <w:r w:rsidRPr="00B92236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финского языка;</w:t>
      </w:r>
    </w:p>
    <w:p w:rsidR="00B352E5" w:rsidRPr="00B92236" w:rsidRDefault="00B352E5" w:rsidP="00B352E5">
      <w:pPr>
        <w:pStyle w:val="1d"/>
      </w:pPr>
      <w:r w:rsidRPr="00B92236">
        <w:t>интерес к различным сферам профессиональной деятельности, в том числе</w:t>
      </w:r>
      <w:r w:rsidRPr="00B92236">
        <w:br/>
        <w:t>к деятельности филологов, журналистов, писателей, переводчиков;</w:t>
      </w:r>
    </w:p>
    <w:p w:rsidR="00B352E5" w:rsidRPr="00B92236" w:rsidRDefault="00B352E5" w:rsidP="00B352E5">
      <w:pPr>
        <w:pStyle w:val="1d"/>
      </w:pPr>
      <w:r w:rsidRPr="00B92236">
        <w:lastRenderedPageBreak/>
        <w:t>умение совершать осознанный выбор будущей профессии и реализовывать собственные жизненные планы;</w:t>
      </w:r>
    </w:p>
    <w:p w:rsidR="00B352E5" w:rsidRPr="00B92236" w:rsidRDefault="00B352E5" w:rsidP="00B352E5">
      <w:pPr>
        <w:pStyle w:val="1d"/>
      </w:pPr>
      <w:r w:rsidRPr="00B92236">
        <w:t>готовность и способность к образованию и самообразованию на протяжении всей жизни;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 экологического воспитания:</w:t>
      </w:r>
    </w:p>
    <w:p w:rsidR="00B352E5" w:rsidRPr="00B92236" w:rsidRDefault="00B352E5" w:rsidP="00B352E5">
      <w:pPr>
        <w:pStyle w:val="1d"/>
      </w:pPr>
      <w:r w:rsidRPr="00B92236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352E5" w:rsidRPr="00B92236" w:rsidRDefault="00B352E5" w:rsidP="00B352E5">
      <w:pPr>
        <w:pStyle w:val="1d"/>
      </w:pPr>
      <w:r w:rsidRPr="00B92236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352E5" w:rsidRPr="00B92236" w:rsidRDefault="00B352E5" w:rsidP="00B352E5">
      <w:pPr>
        <w:pStyle w:val="1d"/>
      </w:pPr>
      <w:r w:rsidRPr="00B92236">
        <w:t>активное неприятие действий, приносящих вред окружающей среде;</w:t>
      </w:r>
    </w:p>
    <w:p w:rsidR="00B352E5" w:rsidRPr="00B92236" w:rsidRDefault="00B352E5" w:rsidP="00B352E5">
      <w:pPr>
        <w:pStyle w:val="1d"/>
      </w:pPr>
      <w:r w:rsidRPr="00B92236">
        <w:t>умение прогнозировать неблагоприятные экологические последствия предпринимаемых действий и предотвращать их;</w:t>
      </w:r>
    </w:p>
    <w:p w:rsidR="00B352E5" w:rsidRPr="00B92236" w:rsidRDefault="00B352E5" w:rsidP="00B352E5">
      <w:pPr>
        <w:pStyle w:val="1d"/>
      </w:pPr>
      <w:r w:rsidRPr="00B92236">
        <w:t>расширение опыта деятельности экологической направленности;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8) ценности научного познания: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352E5" w:rsidRPr="00B92236" w:rsidRDefault="00B352E5" w:rsidP="00B352E5">
      <w:pPr>
        <w:pStyle w:val="1d"/>
      </w:pPr>
      <w:r w:rsidRPr="00B92236">
        <w:t>совершенствование языковой и читательской культуры как средства взаимодействия между людьми и познания мира;</w:t>
      </w:r>
    </w:p>
    <w:p w:rsidR="00B352E5" w:rsidRPr="00B92236" w:rsidRDefault="00B352E5" w:rsidP="00B352E5">
      <w:pPr>
        <w:pStyle w:val="1d"/>
      </w:pPr>
      <w:r w:rsidRPr="00B92236"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</w:t>
      </w:r>
      <w:r w:rsidR="00BE62BB">
        <w:t>второму иностранному (</w:t>
      </w:r>
      <w:r w:rsidRPr="00B92236">
        <w:t>финскому</w:t>
      </w:r>
      <w:r w:rsidR="00BE62BB">
        <w:t xml:space="preserve">) </w:t>
      </w:r>
      <w:r w:rsidRPr="00B92236">
        <w:t>языку, индивидуально и в группе.</w:t>
      </w:r>
    </w:p>
    <w:p w:rsidR="00B352E5" w:rsidRPr="00B92236" w:rsidRDefault="00B352E5" w:rsidP="00B352E5">
      <w:pPr>
        <w:pStyle w:val="1d"/>
      </w:pPr>
      <w:r w:rsidRPr="00B92236">
        <w:t xml:space="preserve">8.2. В процессе достижения личностных результатов освоения обучающимися программы по </w:t>
      </w:r>
      <w:r w:rsidR="00765A7C">
        <w:t xml:space="preserve">второму </w:t>
      </w:r>
      <w:proofErr w:type="spellStart"/>
      <w:r w:rsidR="00765A7C">
        <w:t>иностраннгму</w:t>
      </w:r>
      <w:proofErr w:type="spellEnd"/>
      <w:r w:rsidRPr="00B92236">
        <w:t xml:space="preserve"> (финскому) языку у обучающихся совершенствуется эмоциональный интеллект, предполагающий сформированность:</w:t>
      </w:r>
    </w:p>
    <w:p w:rsidR="00B352E5" w:rsidRPr="00B92236" w:rsidRDefault="00B352E5" w:rsidP="00B352E5">
      <w:pPr>
        <w:pStyle w:val="1d"/>
      </w:pPr>
      <w:r w:rsidRPr="00B92236">
        <w:t xml:space="preserve">самосознания, включающего способность понимать своё эмоциональное состояние, использовать адекватные языковые средства для выражения своего </w:t>
      </w:r>
      <w:r w:rsidRPr="00B92236">
        <w:lastRenderedPageBreak/>
        <w:t>состояния, видеть направление развития собственной эмоциональной сферы, быть уверенным в себе;</w:t>
      </w:r>
    </w:p>
    <w:p w:rsidR="00B352E5" w:rsidRPr="00B92236" w:rsidRDefault="00B352E5" w:rsidP="00B352E5">
      <w:pPr>
        <w:pStyle w:val="1d"/>
      </w:pPr>
      <w:r w:rsidRPr="00B92236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B352E5" w:rsidRPr="00B92236" w:rsidRDefault="00B352E5" w:rsidP="00B352E5">
      <w:pPr>
        <w:pStyle w:val="1d"/>
      </w:pPr>
      <w:r w:rsidRPr="00B92236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352E5" w:rsidRPr="00B92236" w:rsidRDefault="00B352E5" w:rsidP="00B352E5">
      <w:pPr>
        <w:pStyle w:val="1d"/>
      </w:pPr>
      <w:r w:rsidRPr="00B92236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B352E5" w:rsidRPr="00B92236" w:rsidRDefault="00B352E5" w:rsidP="00B352E5">
      <w:pPr>
        <w:pStyle w:val="1d"/>
      </w:pPr>
      <w:r w:rsidRPr="00B92236">
        <w:t>социальных навыков, включающих способность выстраивать отношения</w:t>
      </w:r>
      <w:r w:rsidRPr="00B92236"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8.3. В результате изучения </w:t>
      </w:r>
      <w:r w:rsidR="00765A7C">
        <w:rPr>
          <w:rFonts w:cs="Times New Roman"/>
          <w:szCs w:val="28"/>
        </w:rPr>
        <w:t>второго иностранного</w:t>
      </w:r>
      <w:r w:rsidRPr="00B92236">
        <w:rPr>
          <w:rFonts w:cs="Times New Roman"/>
          <w:szCs w:val="28"/>
        </w:rPr>
        <w:t xml:space="preserve"> (финского)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bookmarkStart w:id="2" w:name="_Hlk125968300"/>
      <w:r w:rsidRPr="00B92236">
        <w:rPr>
          <w:rFonts w:cs="Times New Roman"/>
          <w:szCs w:val="28"/>
        </w:rPr>
        <w:t>, совместная деятельность.</w:t>
      </w:r>
      <w:bookmarkEnd w:id="2"/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t xml:space="preserve">самостоятельно формулировать и актуализировать проблему, рассматривать </w:t>
      </w:r>
      <w:r>
        <w:br/>
      </w:r>
      <w:r w:rsidRPr="00B92236">
        <w:t>её всесторонне;</w:t>
      </w:r>
    </w:p>
    <w:p w:rsidR="00B352E5" w:rsidRPr="00B92236" w:rsidRDefault="00B352E5" w:rsidP="00B352E5">
      <w:pPr>
        <w:pStyle w:val="1d"/>
      </w:pPr>
      <w:r w:rsidRPr="00B92236">
        <w:t>устанавливать существенный признак или основание для сравнения, классификации и обобщения;</w:t>
      </w:r>
    </w:p>
    <w:p w:rsidR="00B352E5" w:rsidRPr="00B92236" w:rsidRDefault="00B352E5" w:rsidP="00B352E5">
      <w:pPr>
        <w:pStyle w:val="1d"/>
      </w:pPr>
      <w:r w:rsidRPr="00B92236">
        <w:t xml:space="preserve">определять цели деятельности, задавать параметры и критерии их достижения; </w:t>
      </w:r>
    </w:p>
    <w:p w:rsidR="00B352E5" w:rsidRPr="00B92236" w:rsidRDefault="00B352E5" w:rsidP="00B352E5">
      <w:pPr>
        <w:pStyle w:val="1d"/>
      </w:pPr>
      <w:r w:rsidRPr="00B92236">
        <w:lastRenderedPageBreak/>
        <w:t>выявлять закономерности и противоречия языковых явлений, данных</w:t>
      </w:r>
      <w:r w:rsidRPr="00B92236">
        <w:br/>
        <w:t>в наблюдении;</w:t>
      </w:r>
    </w:p>
    <w:p w:rsidR="00B352E5" w:rsidRPr="00B92236" w:rsidRDefault="00B352E5" w:rsidP="00B352E5">
      <w:pPr>
        <w:pStyle w:val="1d"/>
      </w:pPr>
      <w:r w:rsidRPr="00B92236">
        <w:t>вносить коррективы в деятельность, оценивать риски и соответствие результатов целям;</w:t>
      </w:r>
    </w:p>
    <w:p w:rsidR="00B352E5" w:rsidRPr="00B92236" w:rsidRDefault="00B352E5" w:rsidP="00B352E5">
      <w:pPr>
        <w:pStyle w:val="1d"/>
      </w:pPr>
      <w:r w:rsidRPr="00B92236">
        <w:t>развивать креативное мышление при решении жизненных проблем с учётом собственного речевого и читательского опыта.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352E5" w:rsidRPr="00B92236" w:rsidRDefault="00B352E5" w:rsidP="00B352E5">
      <w:pPr>
        <w:pStyle w:val="1d"/>
      </w:pPr>
      <w:r w:rsidRPr="00B92236"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 w:rsidRPr="00B92236">
        <w:br/>
        <w:t>в том числе при создании учебных проектов;</w:t>
      </w:r>
    </w:p>
    <w:p w:rsidR="00B352E5" w:rsidRPr="00B92236" w:rsidRDefault="00B352E5" w:rsidP="00B352E5">
      <w:pPr>
        <w:pStyle w:val="1d"/>
      </w:pPr>
      <w:r w:rsidRPr="00B92236">
        <w:t>владеть научной, в том числе лингвистической, терминологией, общенаучными ключевыми понятиями и методами;</w:t>
      </w:r>
    </w:p>
    <w:p w:rsidR="00B352E5" w:rsidRPr="00B92236" w:rsidRDefault="00B352E5" w:rsidP="00B352E5">
      <w:pPr>
        <w:pStyle w:val="1d"/>
      </w:pPr>
      <w:r w:rsidRPr="00B92236">
        <w:t>ставить и формулировать собственные задачи в образовательной деятельности и жизненных ситуациях;</w:t>
      </w:r>
    </w:p>
    <w:p w:rsidR="00B352E5" w:rsidRPr="00B92236" w:rsidRDefault="00B352E5" w:rsidP="00B352E5">
      <w:pPr>
        <w:pStyle w:val="1d"/>
      </w:pPr>
      <w:r w:rsidRPr="00B92236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352E5" w:rsidRPr="00B92236" w:rsidRDefault="00B352E5" w:rsidP="00B352E5">
      <w:pPr>
        <w:pStyle w:val="1d"/>
      </w:pPr>
      <w:r w:rsidRPr="00B92236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352E5" w:rsidRPr="00B92236" w:rsidRDefault="00B352E5" w:rsidP="00B352E5">
      <w:pPr>
        <w:pStyle w:val="1d"/>
      </w:pPr>
      <w:r w:rsidRPr="00B92236">
        <w:t>давать оценку новым ситуациям, оценивать приобретённый опыт;</w:t>
      </w:r>
    </w:p>
    <w:p w:rsidR="00B352E5" w:rsidRPr="00B92236" w:rsidRDefault="00B352E5" w:rsidP="00B352E5">
      <w:pPr>
        <w:pStyle w:val="1d"/>
      </w:pPr>
      <w:r w:rsidRPr="00B92236">
        <w:t>уметь интегрировать знания из разных предметных областей;</w:t>
      </w:r>
    </w:p>
    <w:p w:rsidR="00B352E5" w:rsidRPr="00B92236" w:rsidRDefault="00B352E5" w:rsidP="00B352E5">
      <w:pPr>
        <w:pStyle w:val="1d"/>
      </w:pPr>
      <w:r w:rsidRPr="00B92236">
        <w:t>выдвигать новые идеи, оригинальные подходы, предлагать альтернативные способы решения проблем.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8.3.3. У обучающегося будут сформированы следующие умения работать</w:t>
      </w:r>
      <w:r w:rsidRPr="00B92236">
        <w:rPr>
          <w:rFonts w:cs="Times New Roman"/>
          <w:szCs w:val="28"/>
        </w:rPr>
        <w:br/>
        <w:t>с информацией как часть познавательных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lastRenderedPageBreak/>
        <w:t>владеть навыками получения информации, в том числе лингвистической,</w:t>
      </w:r>
      <w:r w:rsidRPr="00B92236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352E5" w:rsidRPr="00B92236" w:rsidRDefault="00B352E5" w:rsidP="00B352E5">
      <w:pPr>
        <w:pStyle w:val="1d"/>
      </w:pPr>
      <w:r w:rsidRPr="00B92236">
        <w:t xml:space="preserve">создавать тексты в различных форматах с учётом назначения информации </w:t>
      </w:r>
      <w:r>
        <w:br/>
      </w:r>
      <w:r w:rsidRPr="00B92236">
        <w:t>и её целевой аудитории, выбирая оптимальную форму представления и визуализации;</w:t>
      </w:r>
    </w:p>
    <w:p w:rsidR="00B352E5" w:rsidRPr="00B92236" w:rsidRDefault="00B352E5" w:rsidP="00B352E5">
      <w:pPr>
        <w:pStyle w:val="1d"/>
      </w:pPr>
      <w:r w:rsidRPr="00B92236">
        <w:t>оценивать достоверность, легитимность информации, её соответствие правовым и морально-этическим нормам;</w:t>
      </w:r>
    </w:p>
    <w:p w:rsidR="00B352E5" w:rsidRPr="00B92236" w:rsidRDefault="00B352E5" w:rsidP="00B352E5">
      <w:pPr>
        <w:pStyle w:val="1d"/>
      </w:pPr>
      <w:r w:rsidRPr="00B92236">
        <w:t>использовать средства информационных и коммуникационных технологий</w:t>
      </w:r>
      <w:r w:rsidRPr="00B92236">
        <w:br/>
        <w:t xml:space="preserve">при решении когнитивных, коммуникативных и организационных задач </w:t>
      </w:r>
      <w:r>
        <w:br/>
      </w:r>
      <w:r w:rsidRPr="00B92236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52E5" w:rsidRPr="00B92236" w:rsidRDefault="00B352E5" w:rsidP="00B352E5">
      <w:pPr>
        <w:pStyle w:val="1d"/>
      </w:pPr>
      <w:r w:rsidRPr="00B92236">
        <w:t>владеть навыками защиты личной информации, соблюдать требования информационной безопасности.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8.3.4. У обучающегося будут сформированы следующие умения общения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как часть коммуникативных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t>осуществлять коммуникацию во всех сферах жизни;</w:t>
      </w:r>
    </w:p>
    <w:p w:rsidR="00B352E5" w:rsidRPr="00B92236" w:rsidRDefault="00B352E5" w:rsidP="00B352E5">
      <w:pPr>
        <w:pStyle w:val="1d"/>
      </w:pPr>
      <w:r w:rsidRPr="00B9223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B352E5" w:rsidRPr="00B92236" w:rsidRDefault="00B352E5" w:rsidP="00B352E5">
      <w:pPr>
        <w:pStyle w:val="1d"/>
      </w:pPr>
      <w:r w:rsidRPr="00B92236">
        <w:t>владеть различными способами общения и взаимодействия;</w:t>
      </w:r>
    </w:p>
    <w:p w:rsidR="00B352E5" w:rsidRPr="00B92236" w:rsidRDefault="00B352E5" w:rsidP="00B352E5">
      <w:pPr>
        <w:pStyle w:val="1d"/>
      </w:pPr>
      <w:r w:rsidRPr="00B92236">
        <w:t>аргументированно вести диалог, развёрнуто и логично излагать свою точку зрения с использованием языковых средств.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352E5" w:rsidRPr="00B92236" w:rsidRDefault="00B352E5" w:rsidP="00B352E5">
      <w:pPr>
        <w:pStyle w:val="1d"/>
      </w:pPr>
      <w:r w:rsidRPr="00B92236"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352E5" w:rsidRPr="00B92236" w:rsidRDefault="00B352E5" w:rsidP="00B352E5">
      <w:pPr>
        <w:pStyle w:val="1d"/>
      </w:pPr>
      <w:r w:rsidRPr="00B92236">
        <w:t xml:space="preserve">расширять рамки учебного предмета на основе личных предпочтений; </w:t>
      </w:r>
    </w:p>
    <w:p w:rsidR="00B352E5" w:rsidRPr="00B92236" w:rsidRDefault="00B352E5" w:rsidP="00B352E5">
      <w:pPr>
        <w:pStyle w:val="1d"/>
      </w:pPr>
      <w:r w:rsidRPr="00B92236">
        <w:t>делать осознанный выбор, уметь аргументировать его, брать ответственность</w:t>
      </w:r>
      <w:r w:rsidRPr="00B92236">
        <w:br/>
        <w:t>за результаты выбора;</w:t>
      </w:r>
    </w:p>
    <w:p w:rsidR="00B352E5" w:rsidRPr="00B92236" w:rsidRDefault="00B352E5" w:rsidP="00B352E5">
      <w:pPr>
        <w:pStyle w:val="1d"/>
      </w:pPr>
      <w:r w:rsidRPr="00B92236">
        <w:t>оценивать приобретённый опыт;</w:t>
      </w:r>
    </w:p>
    <w:p w:rsidR="00B352E5" w:rsidRPr="00B92236" w:rsidRDefault="00B352E5" w:rsidP="00B352E5">
      <w:pPr>
        <w:pStyle w:val="1d"/>
      </w:pPr>
      <w:r w:rsidRPr="00B92236">
        <w:t>стремиться к формированию и проявлению широкой эрудиции в разных областях знания</w:t>
      </w:r>
      <w:r>
        <w:t>,</w:t>
      </w:r>
      <w:r w:rsidRPr="00B92236">
        <w:t xml:space="preserve"> постоянно повышать свой образовательный и культурный уровень.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t>давать оценку новым ситуациям, вносить коррективы в деятельность, оценивать соответствие результатов целям;</w:t>
      </w:r>
    </w:p>
    <w:p w:rsidR="00B352E5" w:rsidRPr="00B92236" w:rsidRDefault="00B352E5" w:rsidP="00B352E5">
      <w:pPr>
        <w:pStyle w:val="1d"/>
      </w:pPr>
      <w:r w:rsidRPr="00B92236"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B352E5" w:rsidRPr="00B92236" w:rsidRDefault="00B352E5" w:rsidP="00B352E5">
      <w:pPr>
        <w:pStyle w:val="1d"/>
      </w:pPr>
      <w:r w:rsidRPr="00B92236">
        <w:t>использовать приёмы рефлексии для оценки ситуации, выбора верного решения;</w:t>
      </w:r>
    </w:p>
    <w:p w:rsidR="00B352E5" w:rsidRPr="00B92236" w:rsidRDefault="00B352E5" w:rsidP="00B352E5">
      <w:pPr>
        <w:pStyle w:val="1d"/>
      </w:pPr>
      <w:r w:rsidRPr="00B92236">
        <w:t>уметь оценивать риски и своевременно принимать решение по их снижению.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B352E5" w:rsidRPr="00B92236" w:rsidRDefault="00B352E5" w:rsidP="00B352E5">
      <w:pPr>
        <w:pStyle w:val="1d"/>
      </w:pPr>
      <w:r w:rsidRPr="00B92236">
        <w:t>принимать себя, понимая свои недостатки и достоинства;</w:t>
      </w:r>
    </w:p>
    <w:p w:rsidR="00B352E5" w:rsidRPr="00B92236" w:rsidRDefault="00B352E5" w:rsidP="00B352E5">
      <w:pPr>
        <w:pStyle w:val="1d"/>
      </w:pPr>
      <w:r w:rsidRPr="00B92236">
        <w:t>принимать мотивы и аргументы других людей при анализе результатов деятельности;</w:t>
      </w:r>
    </w:p>
    <w:p w:rsidR="00B352E5" w:rsidRPr="00B92236" w:rsidRDefault="00B352E5" w:rsidP="00B352E5">
      <w:pPr>
        <w:pStyle w:val="1d"/>
      </w:pPr>
      <w:r w:rsidRPr="00B92236">
        <w:t>признавать своё право и право других на ошибки;</w:t>
      </w:r>
    </w:p>
    <w:p w:rsidR="00B352E5" w:rsidRPr="00B92236" w:rsidRDefault="00B352E5" w:rsidP="00B352E5">
      <w:pPr>
        <w:pStyle w:val="1d"/>
      </w:pPr>
      <w:r w:rsidRPr="00B92236">
        <w:t>развивать способность видеть мир с позиции другого человека.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8.3.8. У обучающегося будут сформированы следующие умения совместной деятельности:</w:t>
      </w:r>
    </w:p>
    <w:p w:rsidR="00B352E5" w:rsidRPr="00B92236" w:rsidRDefault="00B352E5" w:rsidP="00B352E5">
      <w:pPr>
        <w:pStyle w:val="1d"/>
      </w:pPr>
      <w:r w:rsidRPr="00B92236">
        <w:t>понимать и использовать преимущества командной и индивидуальной работы;</w:t>
      </w:r>
    </w:p>
    <w:p w:rsidR="00B352E5" w:rsidRPr="00B92236" w:rsidRDefault="00B352E5" w:rsidP="00B352E5">
      <w:pPr>
        <w:pStyle w:val="1d"/>
      </w:pPr>
      <w:r w:rsidRPr="00B92236">
        <w:t>выбирать тематику и методы совместных действий с учётом общих интересов и возможностей каждого члена коллектива;</w:t>
      </w:r>
    </w:p>
    <w:p w:rsidR="00B352E5" w:rsidRPr="00B92236" w:rsidRDefault="00B352E5" w:rsidP="00B352E5">
      <w:pPr>
        <w:pStyle w:val="1d"/>
      </w:pPr>
      <w:r w:rsidRPr="00B92236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352E5" w:rsidRPr="00B92236" w:rsidRDefault="00B352E5" w:rsidP="00B352E5">
      <w:pPr>
        <w:pStyle w:val="1d"/>
      </w:pPr>
      <w:r w:rsidRPr="00B92236">
        <w:t>оценивать качество своего вклада и вклада каждого участника команды</w:t>
      </w:r>
      <w:r w:rsidRPr="00B92236">
        <w:br/>
        <w:t>в общий результат по разработанным критериям;</w:t>
      </w:r>
    </w:p>
    <w:p w:rsidR="00B352E5" w:rsidRPr="00B92236" w:rsidRDefault="00B352E5" w:rsidP="00B352E5">
      <w:pPr>
        <w:pStyle w:val="1d"/>
      </w:pPr>
      <w:r w:rsidRPr="00B92236">
        <w:t>предлагать новые проекты, оценивать идеи с позиции новизны, оригинальности, практической значимости;</w:t>
      </w:r>
    </w:p>
    <w:p w:rsidR="00B352E5" w:rsidRPr="00B92236" w:rsidRDefault="00B352E5" w:rsidP="00B352E5">
      <w:pPr>
        <w:pStyle w:val="1d"/>
      </w:pPr>
      <w:r w:rsidRPr="00B92236">
        <w:t>координировать и выполнять работу в условиях реального, виртуального</w:t>
      </w:r>
      <w:r w:rsidRPr="00B92236">
        <w:br/>
        <w:t>и комбинированного взаимодействия, в том числе при выполнении проектов</w:t>
      </w:r>
      <w:r w:rsidRPr="00B92236">
        <w:br/>
        <w:t xml:space="preserve">по </w:t>
      </w:r>
      <w:r w:rsidR="00765A7C">
        <w:t>второму иностранному</w:t>
      </w:r>
      <w:r w:rsidRPr="00B92236">
        <w:t xml:space="preserve"> (финскому) языку;</w:t>
      </w:r>
    </w:p>
    <w:p w:rsidR="00B352E5" w:rsidRPr="00B92236" w:rsidRDefault="00B352E5" w:rsidP="00B352E5">
      <w:pPr>
        <w:pStyle w:val="1d"/>
      </w:pPr>
      <w:r w:rsidRPr="00B92236">
        <w:t>проявлять творческие способности и воображение, быть инициативным.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8.4. Предметные результаты освоения программы по учебному предмету </w:t>
      </w:r>
      <w:r w:rsidR="008B4233">
        <w:rPr>
          <w:rFonts w:cs="Times New Roman"/>
          <w:szCs w:val="28"/>
        </w:rPr>
        <w:t>«</w:t>
      </w:r>
      <w:r w:rsidR="008B4233" w:rsidRPr="005368F8">
        <w:rPr>
          <w:rFonts w:cs="Times New Roman"/>
          <w:szCs w:val="28"/>
        </w:rPr>
        <w:t>Второй иностранный язык. Финский язык</w:t>
      </w:r>
      <w:r w:rsidR="008B4233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>. К концу 10 класса обучающийся научится: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основными видами речевой деятельности: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говорение: вести разные виды диалога (диалог этикетного характера, диалог - побуждение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диалог-расспрос, диалог  - 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комбинированный диалог) в стандартных ситуациях неофициального и официального общения в рамках отобранного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с соблюдением норм речевого этикета (8 реплик со стороны каждого собеседника)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сообщение, рассуждение) с изложением своего мнения и </w:t>
      </w:r>
      <w:proofErr w:type="spellStart"/>
      <w:r w:rsidRPr="00B92236">
        <w:rPr>
          <w:rFonts w:cs="Times New Roman"/>
          <w:szCs w:val="28"/>
        </w:rPr>
        <w:t>краткои</w:t>
      </w:r>
      <w:proofErr w:type="spellEnd"/>
      <w:r w:rsidRPr="00B92236">
        <w:rPr>
          <w:rFonts w:cs="Times New Roman"/>
          <w:szCs w:val="28"/>
        </w:rPr>
        <w:t xml:space="preserve">̆ </w:t>
      </w:r>
      <w:r w:rsidRPr="00B92236">
        <w:rPr>
          <w:rFonts w:cs="Times New Roman"/>
          <w:szCs w:val="28"/>
        </w:rPr>
        <w:lastRenderedPageBreak/>
        <w:t xml:space="preserve">аргументацией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или без опор в 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или </w:t>
      </w:r>
      <w:r w:rsidRPr="00B92236">
        <w:rPr>
          <w:rFonts w:cs="Times New Roman"/>
          <w:szCs w:val="28"/>
        </w:rPr>
        <w:t>прослушанного текста с выражением своего отношения (объём монологического высказывания- до 14 фраз)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 излагать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до 14 фраз);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аудирование: воспринимать на слух и понимать аутентичные тексты, содержащие отдельные неизученные языковые явления, с </w:t>
      </w:r>
      <w:proofErr w:type="spellStart"/>
      <w:r w:rsidRPr="00B92236">
        <w:rPr>
          <w:rFonts w:cs="Times New Roman"/>
          <w:szCs w:val="28"/>
        </w:rPr>
        <w:t>разнои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с 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 (время звучания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аудирования - до 2,5 минуты);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стиля,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различнои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 xml:space="preserve">̆ информации,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полным пониманием прочитанного (объём текста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для чтения - 500-700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и устанавливать причинно-следственную взаимосвязь изложенных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тексте фактов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событий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</w:t>
      </w:r>
      <w:proofErr w:type="spellStart"/>
      <w:r w:rsidRPr="00B92236">
        <w:rPr>
          <w:rFonts w:cs="Times New Roman"/>
          <w:szCs w:val="28"/>
        </w:rPr>
        <w:t>несплошные</w:t>
      </w:r>
      <w:proofErr w:type="spellEnd"/>
      <w:r w:rsidRPr="00B92236">
        <w:rPr>
          <w:rFonts w:cs="Times New Roman"/>
          <w:szCs w:val="28"/>
        </w:rPr>
        <w:t xml:space="preserve"> тексты (таблицы, диаграммы, графики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них информацию;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письменная речь: заполнять анкеты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формуляры, сообщая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себе основные сведения,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нормами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резюме (CV) 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электронное сообщение личного характера, соблюдая речево</w:t>
      </w:r>
      <w:r>
        <w:rPr>
          <w:rFonts w:cs="Times New Roman"/>
          <w:szCs w:val="28"/>
        </w:rPr>
        <w:t xml:space="preserve">й </w:t>
      </w:r>
      <w:r w:rsidRPr="00B92236">
        <w:rPr>
          <w:rFonts w:cs="Times New Roman"/>
          <w:szCs w:val="28"/>
        </w:rPr>
        <w:t>этикет (объём сообщения - до 130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письменные высказывания на основе плана, иллюстрации, таблицы,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 опорой на образец (объём высказывания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150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или дополняя информацию в 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lastRenderedPageBreak/>
        <w:t xml:space="preserve">письменно представлять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 xml:space="preserve">̆ работы (объём - до 150 слов);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фонетическими навыками: различать на слух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адекватно,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без ошибок, ведущих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сбою коммуникации, произносить слова с правильным ударением и фразы с 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выразительно читать вслух небольшие тексты объёмом до 140 слов, построенные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на изученном языковом материале, с соблюдением правил чтения и соответствующей интонацией, демонстрируя понимание содержания текста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владеть орфографическими навыками: правильно писать изученные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владеть пунктуационными навыками;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в звучащем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финском языке нормы лексической сочетаемости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использованием словосложения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сокращения и аббревиатуры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письменной речи различные средства связи для обеспечения целостности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логичности устного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письменного высказывания; </w:t>
      </w:r>
    </w:p>
    <w:p w:rsidR="00B352E5" w:rsidRPr="00441DEE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</w:t>
      </w:r>
      <w:r w:rsidRPr="00B92236">
        <w:rPr>
          <w:rFonts w:cs="Times New Roman"/>
          <w:szCs w:val="28"/>
        </w:rPr>
        <w:lastRenderedPageBreak/>
        <w:t>глаголов-сказуемых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различные сложносочиненные предложения: </w:t>
      </w:r>
      <w:r w:rsidRPr="00B92236">
        <w:rPr>
          <w:rFonts w:cs="Times New Roman"/>
          <w:szCs w:val="28"/>
          <w:lang w:val="fi-FI"/>
        </w:rPr>
        <w:t>Internetkahviloita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</w:t>
      </w:r>
      <w:r w:rsidRPr="00B92236">
        <w:rPr>
          <w:rFonts w:cs="Times New Roman"/>
          <w:szCs w:val="28"/>
        </w:rPr>
        <w:t>ö</w:t>
      </w:r>
      <w:r w:rsidRPr="00B92236">
        <w:rPr>
          <w:rFonts w:cs="Times New Roman"/>
          <w:szCs w:val="28"/>
          <w:lang w:val="fi-FI"/>
        </w:rPr>
        <w:t>ytyy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pienist</w:t>
      </w:r>
      <w:r w:rsidRPr="00B92236">
        <w:rPr>
          <w:rFonts w:cs="Times New Roman"/>
          <w:szCs w:val="28"/>
        </w:rPr>
        <w:t>ä</w:t>
      </w:r>
      <w:r w:rsidRPr="00B92236">
        <w:rPr>
          <w:rFonts w:cs="Times New Roman"/>
          <w:szCs w:val="28"/>
          <w:lang w:val="fi-FI"/>
        </w:rPr>
        <w:t>kin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kaupungeista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ne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ovat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yleens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mukavia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edullisia</w:t>
      </w:r>
      <w:r w:rsidRPr="00B922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С</w:t>
      </w:r>
      <w:r w:rsidRPr="00B92236">
        <w:rPr>
          <w:rFonts w:cs="Times New Roman"/>
          <w:szCs w:val="28"/>
        </w:rPr>
        <w:t xml:space="preserve">ложноподчиненные предложения 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</w:t>
      </w:r>
      <w:r>
        <w:rPr>
          <w:rFonts w:cs="Times New Roman"/>
          <w:szCs w:val="28"/>
        </w:rPr>
        <w:t>. Э</w:t>
      </w:r>
      <w:r w:rsidRPr="00B92236">
        <w:rPr>
          <w:rFonts w:cs="Times New Roman"/>
          <w:szCs w:val="28"/>
        </w:rPr>
        <w:t xml:space="preserve">квиваленты придаточных предложений </w:t>
      </w:r>
      <w:r w:rsidRPr="00B92236">
        <w:rPr>
          <w:rFonts w:cs="Times New Roman"/>
          <w:szCs w:val="28"/>
          <w:lang w:val="fi-FI"/>
        </w:rPr>
        <w:t>lauseenvastikkeet</w:t>
      </w:r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квиваленты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-объектных придаточных предложений (</w:t>
      </w:r>
      <w:r w:rsidRPr="00B92236">
        <w:rPr>
          <w:rFonts w:cs="Times New Roman"/>
          <w:szCs w:val="28"/>
          <w:lang w:val="fi-FI"/>
        </w:rPr>
        <w:t>kertova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B92236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B92236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B92236"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temporaalirakenne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laulaa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tiskatessaan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Sofia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puhuu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puhelimessa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Tiskattuaan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.,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tiskattua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astiat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finaalirakenne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taksilla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ehti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ajoissa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perille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</w:rPr>
        <w:t>эквиваленты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modaalirakenne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irrallinen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nominatiivi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partitiivi</w:t>
      </w:r>
      <w:r w:rsidRPr="00441DEE">
        <w:rPr>
          <w:rFonts w:cs="Times New Roman"/>
          <w:szCs w:val="28"/>
          <w:lang w:val="fi-FI"/>
        </w:rPr>
        <w:t xml:space="preserve">): </w:t>
      </w:r>
      <w:r w:rsidRPr="00B92236">
        <w:rPr>
          <w:rFonts w:cs="Times New Roman"/>
          <w:szCs w:val="28"/>
          <w:lang w:val="fi-FI"/>
        </w:rPr>
        <w:t>Lapsi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tuli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hymyillen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iloisesti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voinut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nauramatta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teki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ty</w:t>
      </w:r>
      <w:r w:rsidRPr="00441DEE">
        <w:rPr>
          <w:rFonts w:cs="Times New Roman"/>
          <w:szCs w:val="28"/>
          <w:lang w:val="fi-FI"/>
        </w:rPr>
        <w:t>ö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otsa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hiess</w:t>
      </w:r>
      <w:r w:rsidRPr="00441DEE">
        <w:rPr>
          <w:rFonts w:cs="Times New Roman"/>
          <w:szCs w:val="28"/>
          <w:lang w:val="fi-FI"/>
        </w:rPr>
        <w:t>ä., Ä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istu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det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ristiss</w:t>
      </w:r>
      <w:r w:rsidRPr="00441DEE">
        <w:rPr>
          <w:rFonts w:cs="Times New Roman"/>
          <w:szCs w:val="28"/>
          <w:lang w:val="fi-FI"/>
        </w:rPr>
        <w:t xml:space="preserve">ä. </w:t>
      </w:r>
      <w:r w:rsidRPr="00B92236">
        <w:rPr>
          <w:rFonts w:cs="Times New Roman"/>
          <w:szCs w:val="28"/>
        </w:rPr>
        <w:t>конструкции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kvantumrakenne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Ymm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rt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kseni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kerroitte</w:t>
      </w:r>
      <w:r w:rsidRPr="00441DEE">
        <w:rPr>
          <w:rFonts w:cs="Times New Roman"/>
          <w:szCs w:val="28"/>
          <w:lang w:val="fi-FI"/>
        </w:rPr>
        <w:t xml:space="preserve">.). </w:t>
      </w:r>
      <w:r>
        <w:rPr>
          <w:rFonts w:cs="Times New Roman"/>
          <w:szCs w:val="28"/>
        </w:rPr>
        <w:t>П</w:t>
      </w:r>
      <w:r w:rsidRPr="00B92236">
        <w:rPr>
          <w:rFonts w:cs="Times New Roman"/>
          <w:szCs w:val="28"/>
        </w:rPr>
        <w:t>редложения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lauseenm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ritteet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ehk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toivottavasti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kenties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luullakseni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todellakin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все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типы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склонений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имен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единственном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множественном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числе</w:t>
      </w:r>
      <w:r w:rsidRPr="00441DEE">
        <w:rPr>
          <w:rFonts w:cs="Times New Roman"/>
          <w:szCs w:val="28"/>
          <w:lang w:val="fi-FI"/>
        </w:rPr>
        <w:t>, «</w:t>
      </w:r>
      <w:r w:rsidRPr="00B92236">
        <w:rPr>
          <w:rFonts w:cs="Times New Roman"/>
          <w:szCs w:val="28"/>
        </w:rPr>
        <w:t>редкие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>» (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441DEE">
        <w:rPr>
          <w:rFonts w:cs="Times New Roman"/>
          <w:szCs w:val="28"/>
          <w:lang w:val="fi-FI"/>
        </w:rPr>
        <w:t xml:space="preserve"> (komitatiivi) äiti lapsineen,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(instruktiivi) jalan,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(abessiivi) kuritta, kunniatta), </w:t>
      </w:r>
      <w:r w:rsidRPr="00B92236">
        <w:rPr>
          <w:rFonts w:cs="Times New Roman"/>
          <w:szCs w:val="28"/>
        </w:rPr>
        <w:t>взаимное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местоимение</w:t>
      </w:r>
      <w:r w:rsidRPr="00441DEE">
        <w:rPr>
          <w:rFonts w:cs="Times New Roman"/>
          <w:szCs w:val="28"/>
          <w:lang w:val="fi-FI"/>
        </w:rPr>
        <w:t xml:space="preserve"> toinen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формах</w:t>
      </w:r>
      <w:r w:rsidRPr="00441DEE">
        <w:rPr>
          <w:rFonts w:cs="Times New Roman"/>
          <w:szCs w:val="28"/>
          <w:lang w:val="fi-FI"/>
        </w:rPr>
        <w:t xml:space="preserve">: toisiinsa, toinen toiseensa, </w:t>
      </w:r>
      <w:r w:rsidRPr="00B92236">
        <w:rPr>
          <w:rFonts w:cs="Times New Roman"/>
          <w:szCs w:val="28"/>
        </w:rPr>
        <w:t>глаголы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списка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лексического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минимума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для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старшей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школы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управления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пассивные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плюсквамперфекта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изъявительного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наклонения</w:t>
      </w:r>
      <w:r w:rsidRPr="00441DEE">
        <w:rPr>
          <w:rFonts w:cs="Times New Roman"/>
          <w:szCs w:val="28"/>
          <w:lang w:val="fi-FI"/>
        </w:rPr>
        <w:t xml:space="preserve"> (passiivin indikatiivin perfekti ja pluskvamperfekti) (</w:t>
      </w:r>
      <w:r w:rsidRPr="00B92236">
        <w:rPr>
          <w:rFonts w:cs="Times New Roman"/>
          <w:szCs w:val="28"/>
        </w:rPr>
        <w:t>утвердительных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отрицательных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on puhuttu, ei ole puhuttu, oli puhuttu, ei ollut puhuttu, </w:t>
      </w:r>
      <w:r w:rsidRPr="00B92236">
        <w:rPr>
          <w:rFonts w:cs="Times New Roman"/>
          <w:szCs w:val="28"/>
        </w:rPr>
        <w:t>долгую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форму</w:t>
      </w:r>
      <w:r w:rsidRPr="00441DEE">
        <w:rPr>
          <w:rFonts w:cs="Times New Roman"/>
          <w:szCs w:val="28"/>
          <w:lang w:val="fi-FI"/>
        </w:rPr>
        <w:t xml:space="preserve"> 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sanoakseni, jäädäksesi, mennäkseen, tavataksemme, valitaksenne, ollakseen,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sanoessani, syödessäsi, keskustellessaan, tavatessamme, häiritessänne, ollessaan,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murtaen, syöden, kävellen,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lastRenderedPageBreak/>
        <w:t>адессива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tanssimalla, nauramatta, </w:t>
      </w:r>
      <w:r w:rsidRPr="00B92236">
        <w:rPr>
          <w:rFonts w:cs="Times New Roman"/>
          <w:szCs w:val="28"/>
        </w:rPr>
        <w:t>пространственные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paikkaa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joukkoon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joukossa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kohtaan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временные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aikaa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syyt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seurausta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ansiosta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johdosta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hden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vuoksi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perusteella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заместительные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suhdetta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asemesta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sijasta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tavan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vastaan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vastoin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сочинительные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rinnastuskonjunktiot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ynn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taikka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tahi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</w:rPr>
        <w:t>подчинительные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alistuskonjunktiot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ellen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kuten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ett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tokko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ennen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ik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kohta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междометия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современного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финского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языка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interjektiot</w:t>
      </w:r>
      <w:r w:rsidRPr="00441DEE">
        <w:rPr>
          <w:rFonts w:cs="Times New Roman"/>
          <w:szCs w:val="28"/>
          <w:lang w:val="fi-FI"/>
        </w:rPr>
        <w:t xml:space="preserve">),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диалогические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(dialogipartikkelit), </w:t>
      </w:r>
      <w:r w:rsidRPr="00B92236">
        <w:rPr>
          <w:rFonts w:cs="Times New Roman"/>
          <w:szCs w:val="28"/>
        </w:rPr>
        <w:t>присоединительные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(liitepartikkelit)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прагматических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характеристик</w:t>
      </w:r>
      <w:r w:rsidRPr="00441DEE">
        <w:rPr>
          <w:rFonts w:cs="Times New Roman"/>
          <w:szCs w:val="28"/>
          <w:lang w:val="fi-FI"/>
        </w:rPr>
        <w:t>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использовать лексико-грамматические средства с учётом этих различий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и использовать в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устнои</w:t>
      </w:r>
      <w:proofErr w:type="spellEnd"/>
      <w:r w:rsidRPr="00B92236">
        <w:rPr>
          <w:rFonts w:cs="Times New Roman"/>
          <w:szCs w:val="28"/>
        </w:rPr>
        <w:t>̆ и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письменнои</w:t>
      </w:r>
      <w:proofErr w:type="spellEnd"/>
      <w:r w:rsidRPr="00B92236">
        <w:rPr>
          <w:rFonts w:cs="Times New Roman"/>
          <w:szCs w:val="28"/>
        </w:rPr>
        <w:t>̆ речи наиболее употребительную тематическую фоновую лексику и реалии родной страны</w:t>
      </w:r>
      <w:r w:rsidR="00537F44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родного региона</w:t>
      </w:r>
      <w:r w:rsidR="00537F44">
        <w:rPr>
          <w:rFonts w:cs="Times New Roman"/>
          <w:szCs w:val="28"/>
        </w:rPr>
        <w:t>, страны изучаемого языка</w:t>
      </w:r>
      <w:r w:rsidRPr="00B92236">
        <w:rPr>
          <w:rFonts w:cs="Times New Roman"/>
          <w:szCs w:val="28"/>
        </w:rPr>
        <w:t xml:space="preserve"> (государственное устройство, система образования, страницы истории, основные праздники, этикетные особенности общения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иметь базовые знания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культурном наследии </w:t>
      </w:r>
      <w:proofErr w:type="spellStart"/>
      <w:r w:rsidRPr="00B92236">
        <w:rPr>
          <w:rFonts w:cs="Times New Roman"/>
          <w:szCs w:val="28"/>
        </w:rPr>
        <w:t>роднои</w:t>
      </w:r>
      <w:proofErr w:type="spellEnd"/>
      <w:r w:rsidRPr="00B92236">
        <w:rPr>
          <w:rFonts w:cs="Times New Roman"/>
          <w:szCs w:val="28"/>
        </w:rPr>
        <w:t>̆ страны</w:t>
      </w:r>
      <w:r w:rsidR="00537F44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родного региона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 w:rsidR="00537F44">
        <w:rPr>
          <w:rFonts w:cs="Times New Roman"/>
          <w:szCs w:val="28"/>
        </w:rPr>
        <w:t xml:space="preserve">страны изучаемого языка, </w:t>
      </w:r>
      <w:r w:rsidRPr="00B92236">
        <w:rPr>
          <w:rFonts w:cs="Times New Roman"/>
          <w:szCs w:val="28"/>
        </w:rPr>
        <w:t>представлять родную страну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её культуру на </w:t>
      </w:r>
      <w:r w:rsidR="00537F44">
        <w:rPr>
          <w:rFonts w:cs="Times New Roman"/>
          <w:szCs w:val="28"/>
        </w:rPr>
        <w:t>втором иностранном (</w:t>
      </w:r>
      <w:r w:rsidRPr="00B92236">
        <w:rPr>
          <w:rFonts w:cs="Times New Roman"/>
          <w:szCs w:val="28"/>
        </w:rPr>
        <w:t>финском</w:t>
      </w:r>
      <w:r w:rsidR="00537F44"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языке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нормы вежливости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межкультурном общении;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при </w:t>
      </w:r>
      <w:r w:rsidRPr="00B92236">
        <w:rPr>
          <w:rFonts w:cs="Times New Roman"/>
          <w:szCs w:val="28"/>
        </w:rPr>
        <w:lastRenderedPageBreak/>
        <w:t>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B92236">
        <w:rPr>
          <w:rFonts w:cs="Times New Roman"/>
          <w:szCs w:val="28"/>
        </w:rPr>
        <w:t xml:space="preserve"> при чтении 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контекстуальную догадку;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метапредметными умениями, позволяющими совершенствовать учебную деятельность по овладению </w:t>
      </w:r>
      <w:r w:rsidR="00765A7C">
        <w:rPr>
          <w:rFonts w:cs="Times New Roman"/>
          <w:szCs w:val="28"/>
        </w:rPr>
        <w:t>вторым иностранным</w:t>
      </w:r>
      <w:r w:rsidRPr="00B92236">
        <w:rPr>
          <w:rFonts w:cs="Times New Roman"/>
          <w:szCs w:val="28"/>
        </w:rPr>
        <w:t xml:space="preserve"> языком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обобщать по существенным признакам изученные языковые явления (лексические и грамматические)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справочники,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том числе информационно-справочные системы в </w:t>
      </w:r>
      <w:proofErr w:type="spellStart"/>
      <w:r w:rsidRPr="00B92236">
        <w:rPr>
          <w:rFonts w:cs="Times New Roman"/>
          <w:szCs w:val="28"/>
        </w:rPr>
        <w:t>электроннои</w:t>
      </w:r>
      <w:proofErr w:type="spellEnd"/>
      <w:r w:rsidRPr="00B92236">
        <w:rPr>
          <w:rFonts w:cs="Times New Roman"/>
          <w:szCs w:val="28"/>
        </w:rPr>
        <w:t>̆ 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участвовать в учебно-</w:t>
      </w:r>
      <w:proofErr w:type="spellStart"/>
      <w:r w:rsidRPr="00B92236">
        <w:rPr>
          <w:rFonts w:cs="Times New Roman"/>
          <w:szCs w:val="28"/>
        </w:rPr>
        <w:t>исследовательскои</w:t>
      </w:r>
      <w:proofErr w:type="spellEnd"/>
      <w:r w:rsidRPr="00B92236">
        <w:rPr>
          <w:rFonts w:cs="Times New Roman"/>
          <w:szCs w:val="28"/>
        </w:rPr>
        <w:t xml:space="preserve">̆,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деятельности предметного и межпредметного характера с использованием материалов на финском языке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применением ИКТ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правила </w:t>
      </w:r>
      <w:proofErr w:type="spellStart"/>
      <w:r w:rsidRPr="00B92236">
        <w:rPr>
          <w:rFonts w:cs="Times New Roman"/>
          <w:szCs w:val="28"/>
        </w:rPr>
        <w:t>информационнои</w:t>
      </w:r>
      <w:proofErr w:type="spellEnd"/>
      <w:r w:rsidRPr="00B92236">
        <w:rPr>
          <w:rFonts w:cs="Times New Roman"/>
          <w:szCs w:val="28"/>
        </w:rPr>
        <w:t>̆ безопасности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ситуациях </w:t>
      </w:r>
      <w:proofErr w:type="spellStart"/>
      <w:r w:rsidRPr="00B92236">
        <w:rPr>
          <w:rFonts w:cs="Times New Roman"/>
          <w:szCs w:val="28"/>
        </w:rPr>
        <w:t>повседневнои</w:t>
      </w:r>
      <w:proofErr w:type="spellEnd"/>
      <w:r w:rsidRPr="00B92236">
        <w:rPr>
          <w:rFonts w:cs="Times New Roman"/>
          <w:szCs w:val="28"/>
        </w:rPr>
        <w:t>̆ жизни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сети Интернет.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 xml:space="preserve">8.5. Предметные результаты освоения программы учебного предмета </w:t>
      </w:r>
      <w:r w:rsidR="008B4233">
        <w:rPr>
          <w:rFonts w:cs="Times New Roman"/>
          <w:szCs w:val="28"/>
        </w:rPr>
        <w:t>«</w:t>
      </w:r>
      <w:r w:rsidR="008B4233" w:rsidRPr="005368F8">
        <w:rPr>
          <w:rFonts w:cs="Times New Roman"/>
          <w:szCs w:val="28"/>
        </w:rPr>
        <w:t>Второй иностранный язык. Финский язык</w:t>
      </w:r>
      <w:r w:rsidR="008B4233">
        <w:rPr>
          <w:rFonts w:cs="Times New Roman"/>
          <w:szCs w:val="28"/>
        </w:rPr>
        <w:t>»</w:t>
      </w:r>
      <w:r w:rsidRPr="00B92236">
        <w:rPr>
          <w:rFonts w:cs="Times New Roman"/>
          <w:szCs w:val="28"/>
        </w:rPr>
        <w:t>. К концу 11 класса обучающийся научится: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основными видами речевой деятельности: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говорение: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побуждение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действию, диалог-расспрос, диалог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обмен мнениями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комбинированныи</w:t>
      </w:r>
      <w:proofErr w:type="spellEnd"/>
      <w:r w:rsidRPr="00B92236">
        <w:rPr>
          <w:rFonts w:cs="Times New Roman"/>
          <w:szCs w:val="28"/>
        </w:rPr>
        <w:t>̆ диалог)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стандартных ситуациях неофициального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официального общения в рамках отобранного тематического содержания речи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с соблюдением норм речевого этикета (до 9 реплик со стороны каждого собеседника)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сообщение, рассуждение)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изложением своего мнения и </w:t>
      </w:r>
      <w:proofErr w:type="spellStart"/>
      <w:r w:rsidRPr="00B92236">
        <w:rPr>
          <w:rFonts w:cs="Times New Roman"/>
          <w:szCs w:val="28"/>
        </w:rPr>
        <w:t>краткои</w:t>
      </w:r>
      <w:proofErr w:type="spellEnd"/>
      <w:r w:rsidRPr="00B92236">
        <w:rPr>
          <w:rFonts w:cs="Times New Roman"/>
          <w:szCs w:val="28"/>
        </w:rPr>
        <w:t>̆ аргументацией с  вербальными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зрительными опорами или без опор в 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с выражением своего отношения без вербальных опор (объём монологического высказывания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14-15 фраз)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устно излагать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 - 14-15 фраз);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аудирование: воспринимать на слух и понимать аутентичные тексты, содержащие отдельные неизученные языковые явления, с </w:t>
      </w:r>
      <w:proofErr w:type="spellStart"/>
      <w:r w:rsidRPr="00B92236">
        <w:rPr>
          <w:rFonts w:cs="Times New Roman"/>
          <w:szCs w:val="28"/>
        </w:rPr>
        <w:t>разнои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 (время звучания текста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 xml:space="preserve">текстов для аудирования - до 2,5 минуты);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стиля,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различнои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глубинои</w:t>
      </w:r>
      <w:proofErr w:type="spellEnd"/>
      <w:r w:rsidRPr="00B92236">
        <w:rPr>
          <w:rFonts w:cs="Times New Roman"/>
          <w:szCs w:val="28"/>
        </w:rPr>
        <w:t>̆ проникновения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пониманием </w:t>
      </w:r>
      <w:proofErr w:type="spellStart"/>
      <w:r w:rsidRPr="00B92236">
        <w:rPr>
          <w:rFonts w:cs="Times New Roman"/>
          <w:szCs w:val="28"/>
        </w:rPr>
        <w:t>нужнои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интересующеи</w:t>
      </w:r>
      <w:proofErr w:type="spellEnd"/>
      <w:r w:rsidRPr="00B92236">
        <w:rPr>
          <w:rFonts w:cs="Times New Roman"/>
          <w:szCs w:val="28"/>
        </w:rPr>
        <w:t>̆</w:t>
      </w:r>
      <w:r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запрашиваемои</w:t>
      </w:r>
      <w:proofErr w:type="spellEnd"/>
      <w:r w:rsidRPr="00B92236">
        <w:rPr>
          <w:rFonts w:cs="Times New Roman"/>
          <w:szCs w:val="28"/>
        </w:rPr>
        <w:t>̆ информации, с полным пониманием прочитанного (объём текста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текстов для чтения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600-800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читать про себя </w:t>
      </w:r>
      <w:proofErr w:type="spellStart"/>
      <w:r w:rsidRPr="00B92236">
        <w:rPr>
          <w:rFonts w:cs="Times New Roman"/>
          <w:szCs w:val="28"/>
        </w:rPr>
        <w:t>несплошные</w:t>
      </w:r>
      <w:proofErr w:type="spellEnd"/>
      <w:r w:rsidRPr="00B92236">
        <w:rPr>
          <w:rFonts w:cs="Times New Roman"/>
          <w:szCs w:val="28"/>
        </w:rPr>
        <w:t xml:space="preserve"> тексты (таблицы, диаграммы, графики) и  понимать представленную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них информацию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письменная речь: заполнять анкеты и формуляры, сообщая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себе основные сведения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резюме (CV) с сообщением основных сведений о себе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писать электронное сообщение личного характера, соблюдая </w:t>
      </w:r>
      <w:proofErr w:type="spellStart"/>
      <w:r w:rsidRPr="00B92236">
        <w:rPr>
          <w:rFonts w:cs="Times New Roman"/>
          <w:szCs w:val="28"/>
        </w:rPr>
        <w:t>речевои</w:t>
      </w:r>
      <w:proofErr w:type="spellEnd"/>
      <w:r w:rsidRPr="00B92236">
        <w:rPr>
          <w:rFonts w:cs="Times New Roman"/>
          <w:szCs w:val="28"/>
        </w:rPr>
        <w:t>̆ этикет (объём сообщения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до 140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создавать письменные высказывания на основе плана, иллюстрации, таблицы, графика, диаграммы и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 xml:space="preserve">прослушанного текста с </w:t>
      </w:r>
      <w:proofErr w:type="spellStart"/>
      <w:r w:rsidRPr="00B92236">
        <w:rPr>
          <w:rFonts w:cs="Times New Roman"/>
          <w:szCs w:val="28"/>
        </w:rPr>
        <w:t>опорои</w:t>
      </w:r>
      <w:proofErr w:type="spellEnd"/>
      <w:r w:rsidRPr="00B92236">
        <w:rPr>
          <w:rFonts w:cs="Times New Roman"/>
          <w:szCs w:val="28"/>
        </w:rPr>
        <w:t>̆ на образец (объём высказывания - до 180 слов)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или </w:t>
      </w:r>
      <w:r w:rsidRPr="00B92236">
        <w:rPr>
          <w:rFonts w:cs="Times New Roman"/>
          <w:szCs w:val="28"/>
        </w:rPr>
        <w:t>прослушанного текста или дополняя информацию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письменно представлять результаты </w:t>
      </w:r>
      <w:proofErr w:type="spellStart"/>
      <w:r w:rsidRPr="00B92236">
        <w:rPr>
          <w:rFonts w:cs="Times New Roman"/>
          <w:szCs w:val="28"/>
        </w:rPr>
        <w:t>выполненнои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работы (объём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до 180 слов);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фонетическими навыками: различать на слух и адекватно,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выразительно читать вслух небольшие тексты объёмом до 150 слов, построенные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владеть орфографическими навыками: правильно писать изученные слова; владеть пунктуационными навыками;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lastRenderedPageBreak/>
        <w:t>3)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в звучащем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  соблюдением существующей в финском языке нормы лексической сочетаемости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</w:r>
      <w:proofErr w:type="spellStart"/>
      <w:r w:rsidRPr="00B92236">
        <w:rPr>
          <w:rFonts w:cs="Times New Roman"/>
          <w:szCs w:val="28"/>
        </w:rPr>
        <w:t>nti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tuonti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vienti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tupakointi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mus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mys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kysymys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sopimus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tutkimus</w:t>
      </w:r>
      <w:proofErr w:type="spellEnd"/>
      <w:r w:rsidRPr="00B92236">
        <w:rPr>
          <w:rFonts w:cs="Times New Roman"/>
          <w:szCs w:val="28"/>
        </w:rPr>
        <w:t>, суффиксы имён прилагательных -</w:t>
      </w:r>
      <w:proofErr w:type="spellStart"/>
      <w:r w:rsidRPr="00B92236">
        <w:rPr>
          <w:rFonts w:cs="Times New Roman"/>
          <w:szCs w:val="28"/>
        </w:rPr>
        <w:t>maton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mätön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tuntematon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näkymätön</w:t>
      </w:r>
      <w:proofErr w:type="spellEnd"/>
      <w:r w:rsidRPr="00B92236">
        <w:rPr>
          <w:rFonts w:cs="Times New Roman"/>
          <w:szCs w:val="28"/>
        </w:rPr>
        <w:t>, глагольные суффиксы -</w:t>
      </w:r>
      <w:proofErr w:type="spellStart"/>
      <w:r w:rsidRPr="00B92236">
        <w:rPr>
          <w:rFonts w:cs="Times New Roman"/>
          <w:szCs w:val="28"/>
        </w:rPr>
        <w:t>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teettää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maksattaa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pelottaa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säälittää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utta</w:t>
      </w:r>
      <w:proofErr w:type="spellEnd"/>
      <w:r w:rsidRPr="00B92236">
        <w:rPr>
          <w:rFonts w:cs="Times New Roman"/>
          <w:szCs w:val="28"/>
        </w:rPr>
        <w:t>-, -</w:t>
      </w:r>
      <w:proofErr w:type="spellStart"/>
      <w:r w:rsidRPr="00B92236">
        <w:rPr>
          <w:rFonts w:cs="Times New Roman"/>
          <w:szCs w:val="28"/>
        </w:rPr>
        <w:t>yttä</w:t>
      </w:r>
      <w:proofErr w:type="spellEnd"/>
      <w:r w:rsidRPr="00B92236">
        <w:rPr>
          <w:rFonts w:cs="Times New Roman"/>
          <w:szCs w:val="28"/>
        </w:rPr>
        <w:t xml:space="preserve">-: </w:t>
      </w:r>
      <w:proofErr w:type="spellStart"/>
      <w:r w:rsidRPr="00B92236">
        <w:rPr>
          <w:rFonts w:cs="Times New Roman"/>
          <w:szCs w:val="28"/>
        </w:rPr>
        <w:t>palauttaa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korjauttaa</w:t>
      </w:r>
      <w:proofErr w:type="spellEnd"/>
      <w:r w:rsidRPr="00B92236">
        <w:rPr>
          <w:rFonts w:cs="Times New Roman"/>
          <w:szCs w:val="28"/>
        </w:rPr>
        <w:t>, суффиксы наречий -</w:t>
      </w:r>
      <w:proofErr w:type="spellStart"/>
      <w:r w:rsidRPr="00B92236">
        <w:rPr>
          <w:rFonts w:cs="Times New Roman"/>
          <w:szCs w:val="28"/>
        </w:rPr>
        <w:t>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ttäin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ittain</w:t>
      </w:r>
      <w:proofErr w:type="spellEnd"/>
      <w:r w:rsidRPr="00B92236">
        <w:rPr>
          <w:rFonts w:cs="Times New Roman"/>
          <w:szCs w:val="28"/>
        </w:rPr>
        <w:t>, -</w:t>
      </w:r>
      <w:proofErr w:type="spellStart"/>
      <w:r w:rsidRPr="00B92236">
        <w:rPr>
          <w:rFonts w:cs="Times New Roman"/>
          <w:szCs w:val="28"/>
        </w:rPr>
        <w:t>ittäin</w:t>
      </w:r>
      <w:proofErr w:type="spellEnd"/>
      <w:r w:rsidRPr="00B92236">
        <w:rPr>
          <w:rFonts w:cs="Times New Roman"/>
          <w:szCs w:val="28"/>
        </w:rPr>
        <w:t xml:space="preserve">: </w:t>
      </w:r>
      <w:proofErr w:type="spellStart"/>
      <w:r w:rsidRPr="00B92236">
        <w:rPr>
          <w:rFonts w:cs="Times New Roman"/>
          <w:szCs w:val="28"/>
        </w:rPr>
        <w:t>viikoittain</w:t>
      </w:r>
      <w:proofErr w:type="spellEnd"/>
      <w:r w:rsidRPr="00B92236">
        <w:rPr>
          <w:rFonts w:cs="Times New Roman"/>
          <w:szCs w:val="28"/>
        </w:rPr>
        <w:t xml:space="preserve">, </w:t>
      </w:r>
      <w:proofErr w:type="spellStart"/>
      <w:r w:rsidRPr="00B92236">
        <w:rPr>
          <w:rFonts w:cs="Times New Roman"/>
          <w:szCs w:val="28"/>
        </w:rPr>
        <w:t>päivittäin</w:t>
      </w:r>
      <w:proofErr w:type="spellEnd"/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 использованием словосложения распознавать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употреблять в устной и 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сокращения и аббревиатуры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распознавать и употреблять в устной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 xml:space="preserve">и письменной речи различные средства связи для обеспечения целостности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логичности устного</w:t>
      </w:r>
      <w:r>
        <w:rPr>
          <w:rFonts w:cs="Times New Roman"/>
          <w:szCs w:val="28"/>
        </w:rPr>
        <w:t xml:space="preserve"> и (или) </w:t>
      </w:r>
      <w:r w:rsidRPr="00B92236">
        <w:rPr>
          <w:rFonts w:cs="Times New Roman"/>
          <w:szCs w:val="28"/>
        </w:rPr>
        <w:t xml:space="preserve">письменного высказывания; </w:t>
      </w:r>
    </w:p>
    <w:p w:rsidR="00B352E5" w:rsidRPr="00441DEE" w:rsidRDefault="00B352E5" w:rsidP="00B352E5">
      <w:pPr>
        <w:spacing w:after="0" w:line="360" w:lineRule="auto"/>
        <w:ind w:firstLine="708"/>
        <w:rPr>
          <w:rFonts w:cs="Times New Roman"/>
          <w:szCs w:val="28"/>
          <w:lang w:val="fi-FI"/>
        </w:rPr>
      </w:pPr>
      <w:r w:rsidRPr="00B92236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различные сложносочиненные предложения: </w:t>
      </w:r>
      <w:r w:rsidRPr="00B92236">
        <w:rPr>
          <w:rFonts w:cs="Times New Roman"/>
          <w:szCs w:val="28"/>
          <w:lang w:val="fi-FI"/>
        </w:rPr>
        <w:t>Internetkahviloita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</w:t>
      </w:r>
      <w:r w:rsidRPr="00B92236">
        <w:rPr>
          <w:rFonts w:cs="Times New Roman"/>
          <w:szCs w:val="28"/>
        </w:rPr>
        <w:t>ö</w:t>
      </w:r>
      <w:r w:rsidRPr="00B92236">
        <w:rPr>
          <w:rFonts w:cs="Times New Roman"/>
          <w:szCs w:val="28"/>
          <w:lang w:val="fi-FI"/>
        </w:rPr>
        <w:t>ytyy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pienist</w:t>
      </w:r>
      <w:r w:rsidRPr="00B92236">
        <w:rPr>
          <w:rFonts w:cs="Times New Roman"/>
          <w:szCs w:val="28"/>
        </w:rPr>
        <w:t>ä</w:t>
      </w:r>
      <w:r w:rsidRPr="00B92236">
        <w:rPr>
          <w:rFonts w:cs="Times New Roman"/>
          <w:szCs w:val="28"/>
          <w:lang w:val="fi-FI"/>
        </w:rPr>
        <w:t>kin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kaupungeista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ne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ovat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yleens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mukavia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edullisia</w:t>
      </w:r>
      <w:r w:rsidRPr="00B9223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</w:t>
      </w:r>
      <w:r w:rsidRPr="00B92236">
        <w:rPr>
          <w:rFonts w:cs="Times New Roman"/>
          <w:szCs w:val="28"/>
        </w:rPr>
        <w:t xml:space="preserve">ложноподчинённые предложения с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-объектными придаточными, придаточными времени, придаточными цели, обстоятельственными придаточными</w:t>
      </w:r>
      <w:r>
        <w:rPr>
          <w:rFonts w:cs="Times New Roman"/>
          <w:szCs w:val="28"/>
        </w:rPr>
        <w:t>. Э</w:t>
      </w:r>
      <w:r w:rsidRPr="00B92236">
        <w:rPr>
          <w:rFonts w:cs="Times New Roman"/>
          <w:szCs w:val="28"/>
        </w:rPr>
        <w:t xml:space="preserve">квиваленты придаточных предложений </w:t>
      </w:r>
      <w:r w:rsidRPr="00B92236">
        <w:rPr>
          <w:rFonts w:cs="Times New Roman"/>
          <w:szCs w:val="28"/>
          <w:lang w:val="fi-FI"/>
        </w:rPr>
        <w:t>lauseenvastikkeet</w:t>
      </w:r>
      <w:r w:rsidRPr="00B92236">
        <w:rPr>
          <w:rFonts w:cs="Times New Roman"/>
          <w:szCs w:val="28"/>
        </w:rPr>
        <w:t xml:space="preserve"> (</w:t>
      </w:r>
      <w:proofErr w:type="spellStart"/>
      <w:r w:rsidRPr="00B92236">
        <w:rPr>
          <w:rFonts w:cs="Times New Roman"/>
          <w:szCs w:val="28"/>
        </w:rPr>
        <w:t>квиваленты</w:t>
      </w:r>
      <w:proofErr w:type="spellEnd"/>
      <w:r w:rsidRPr="00B92236"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изъяснительно</w:t>
      </w:r>
      <w:proofErr w:type="spellEnd"/>
      <w:r w:rsidRPr="00B92236">
        <w:rPr>
          <w:rFonts w:cs="Times New Roman"/>
          <w:szCs w:val="28"/>
        </w:rPr>
        <w:t>-объектных придаточных предложений (</w:t>
      </w:r>
      <w:r w:rsidRPr="00B92236">
        <w:rPr>
          <w:rFonts w:cs="Times New Roman"/>
          <w:szCs w:val="28"/>
          <w:lang w:val="fi-FI"/>
        </w:rPr>
        <w:t>kertova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lauseenvastike</w:t>
      </w:r>
      <w:r w:rsidRPr="00B92236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  <w:lang w:val="fi-FI"/>
        </w:rPr>
        <w:t>partisiippirakenne</w:t>
      </w:r>
      <w:r w:rsidRPr="00B92236">
        <w:rPr>
          <w:rFonts w:cs="Times New Roman"/>
          <w:szCs w:val="28"/>
        </w:rPr>
        <w:t xml:space="preserve">) </w:t>
      </w:r>
      <w:r w:rsidRPr="00B92236">
        <w:rPr>
          <w:rFonts w:cs="Times New Roman"/>
          <w:szCs w:val="28"/>
          <w:lang w:val="fi-FI"/>
        </w:rPr>
        <w:t>Min</w:t>
      </w:r>
      <w:r w:rsidRPr="00B92236">
        <w:rPr>
          <w:rFonts w:cs="Times New Roman"/>
          <w:szCs w:val="28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muuttavan</w:t>
      </w:r>
      <w:r w:rsidRPr="00B92236"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B92236">
        <w:rPr>
          <w:rFonts w:cs="Times New Roman"/>
          <w:szCs w:val="28"/>
        </w:rPr>
        <w:t xml:space="preserve">. </w:t>
      </w:r>
      <w:r w:rsidRPr="00B92236">
        <w:rPr>
          <w:rFonts w:cs="Times New Roman"/>
          <w:szCs w:val="28"/>
          <w:lang w:val="fi-FI"/>
        </w:rPr>
        <w:t>Min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kuulin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Pekan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muuttaneen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Pietariin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времени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temporaalirakenne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laulaa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tiskatessaan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tiskatessa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Sofia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puhuu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puhelimessa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Tiskattuaan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Leena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Leenan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tiskattua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lastRenderedPageBreak/>
        <w:t>astiat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ulos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цели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finaalirakenne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He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meniv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taksilla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ehti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kseen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ajoissa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perille</w:t>
      </w:r>
      <w:r w:rsidRPr="00441DEE">
        <w:rPr>
          <w:rFonts w:cs="Times New Roman"/>
          <w:szCs w:val="28"/>
          <w:lang w:val="fi-FI"/>
        </w:rPr>
        <w:t xml:space="preserve">. </w:t>
      </w:r>
      <w:r>
        <w:rPr>
          <w:rFonts w:cs="Times New Roman"/>
          <w:szCs w:val="28"/>
        </w:rPr>
        <w:t>Э</w:t>
      </w:r>
      <w:r w:rsidRPr="00B92236">
        <w:rPr>
          <w:rFonts w:cs="Times New Roman"/>
          <w:szCs w:val="28"/>
        </w:rPr>
        <w:t>квиваленты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обстоятельственных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придаточных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modaalirakenne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irrallinen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nominatiivi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partitiivi</w:t>
      </w:r>
      <w:r w:rsidRPr="00441DEE">
        <w:rPr>
          <w:rFonts w:cs="Times New Roman"/>
          <w:szCs w:val="28"/>
          <w:lang w:val="fi-FI"/>
        </w:rPr>
        <w:t xml:space="preserve">): </w:t>
      </w:r>
      <w:r w:rsidRPr="00B92236">
        <w:rPr>
          <w:rFonts w:cs="Times New Roman"/>
          <w:szCs w:val="28"/>
          <w:lang w:val="fi-FI"/>
        </w:rPr>
        <w:t>Lapsi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tuli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hymyillen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iloisesti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voinut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olla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nauramatta</w:t>
      </w:r>
      <w:r w:rsidRPr="00441DEE">
        <w:rPr>
          <w:rFonts w:cs="Times New Roman"/>
          <w:szCs w:val="28"/>
          <w:lang w:val="fi-FI"/>
        </w:rPr>
        <w:t xml:space="preserve">. </w:t>
      </w:r>
      <w:r w:rsidRPr="00B92236">
        <w:rPr>
          <w:rFonts w:cs="Times New Roman"/>
          <w:szCs w:val="28"/>
          <w:lang w:val="fi-FI"/>
        </w:rPr>
        <w:t>H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teki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ty</w:t>
      </w:r>
      <w:r w:rsidRPr="00441DEE">
        <w:rPr>
          <w:rFonts w:cs="Times New Roman"/>
          <w:szCs w:val="28"/>
          <w:lang w:val="fi-FI"/>
        </w:rPr>
        <w:t>ö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otsa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hiess</w:t>
      </w:r>
      <w:r w:rsidRPr="00441DEE">
        <w:rPr>
          <w:rFonts w:cs="Times New Roman"/>
          <w:szCs w:val="28"/>
          <w:lang w:val="fi-FI"/>
        </w:rPr>
        <w:t>ä. Ä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istu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det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ristiss</w:t>
      </w:r>
      <w:r w:rsidRPr="00441DEE">
        <w:rPr>
          <w:rFonts w:cs="Times New Roman"/>
          <w:szCs w:val="28"/>
          <w:lang w:val="fi-FI"/>
        </w:rPr>
        <w:t xml:space="preserve">ä. </w:t>
      </w:r>
      <w:r>
        <w:rPr>
          <w:rFonts w:cs="Times New Roman"/>
          <w:szCs w:val="28"/>
        </w:rPr>
        <w:t>К</w:t>
      </w:r>
      <w:r w:rsidRPr="00B92236">
        <w:rPr>
          <w:rFonts w:cs="Times New Roman"/>
          <w:szCs w:val="28"/>
        </w:rPr>
        <w:t>онструкции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kvantumrakenne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Ymm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rt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kseni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asia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on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kerroitte</w:t>
      </w:r>
      <w:r w:rsidRPr="00441DEE">
        <w:rPr>
          <w:rFonts w:cs="Times New Roman"/>
          <w:szCs w:val="28"/>
          <w:lang w:val="fi-FI"/>
        </w:rPr>
        <w:t xml:space="preserve">.). </w:t>
      </w:r>
      <w:r>
        <w:rPr>
          <w:rFonts w:cs="Times New Roman"/>
          <w:szCs w:val="28"/>
        </w:rPr>
        <w:t>П</w:t>
      </w:r>
      <w:r w:rsidRPr="00B92236">
        <w:rPr>
          <w:rFonts w:cs="Times New Roman"/>
          <w:szCs w:val="28"/>
        </w:rPr>
        <w:t>редложения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осложнённые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вводными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компонентами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lauseenm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ritteet</w:t>
      </w:r>
      <w:r w:rsidRPr="00441DEE">
        <w:rPr>
          <w:rFonts w:cs="Times New Roman"/>
          <w:szCs w:val="28"/>
          <w:lang w:val="fi-FI"/>
        </w:rPr>
        <w:t xml:space="preserve">: </w:t>
      </w:r>
      <w:r w:rsidRPr="00B92236">
        <w:rPr>
          <w:rFonts w:cs="Times New Roman"/>
          <w:szCs w:val="28"/>
          <w:lang w:val="fi-FI"/>
        </w:rPr>
        <w:t>ehk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toivottavasti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kenties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luullakseni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todellakin</w:t>
      </w:r>
      <w:r w:rsidRPr="00441DEE">
        <w:rPr>
          <w:rFonts w:cs="Times New Roman"/>
          <w:szCs w:val="28"/>
          <w:lang w:val="fi-FI"/>
        </w:rPr>
        <w:t xml:space="preserve">, </w:t>
      </w:r>
      <w:r w:rsidRPr="00441DEE">
        <w:rPr>
          <w:rFonts w:cs="Times New Roman"/>
          <w:szCs w:val="28"/>
          <w:lang w:val="fi-FI"/>
        </w:rPr>
        <w:br/>
      </w:r>
      <w:r w:rsidRPr="00B92236">
        <w:rPr>
          <w:rFonts w:cs="Times New Roman"/>
          <w:szCs w:val="28"/>
        </w:rPr>
        <w:t>все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типы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склонений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имен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единственном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множественном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числе</w:t>
      </w:r>
      <w:r w:rsidRPr="00441DEE">
        <w:rPr>
          <w:rFonts w:cs="Times New Roman"/>
          <w:szCs w:val="28"/>
          <w:lang w:val="fi-FI"/>
        </w:rPr>
        <w:t>, «</w:t>
      </w:r>
      <w:r w:rsidRPr="00B92236">
        <w:rPr>
          <w:rFonts w:cs="Times New Roman"/>
          <w:szCs w:val="28"/>
        </w:rPr>
        <w:t>редкие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>» (</w:t>
      </w:r>
      <w:proofErr w:type="spellStart"/>
      <w:r w:rsidRPr="00B92236">
        <w:rPr>
          <w:rFonts w:cs="Times New Roman"/>
          <w:szCs w:val="28"/>
        </w:rPr>
        <w:t>комитатива</w:t>
      </w:r>
      <w:proofErr w:type="spellEnd"/>
      <w:r w:rsidRPr="00441DEE">
        <w:rPr>
          <w:rFonts w:cs="Times New Roman"/>
          <w:szCs w:val="28"/>
          <w:lang w:val="fi-FI"/>
        </w:rPr>
        <w:t xml:space="preserve"> (komitatiivi) äiti lapsineen,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(instruktiivi) jalan,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(abessiivi) kuritta, kunniatta), </w:t>
      </w:r>
      <w:r w:rsidRPr="00B92236">
        <w:rPr>
          <w:rFonts w:cs="Times New Roman"/>
          <w:szCs w:val="28"/>
        </w:rPr>
        <w:t>взаимное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местоимение</w:t>
      </w:r>
      <w:r w:rsidRPr="00441DEE">
        <w:rPr>
          <w:rFonts w:cs="Times New Roman"/>
          <w:szCs w:val="28"/>
          <w:lang w:val="fi-FI"/>
        </w:rPr>
        <w:t xml:space="preserve"> toinen </w:t>
      </w:r>
      <w:r w:rsidRPr="00B92236">
        <w:rPr>
          <w:rFonts w:cs="Times New Roman"/>
          <w:szCs w:val="28"/>
        </w:rPr>
        <w:t>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различных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падежных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формах</w:t>
      </w:r>
      <w:r w:rsidRPr="00441DEE">
        <w:rPr>
          <w:rFonts w:cs="Times New Roman"/>
          <w:szCs w:val="28"/>
          <w:lang w:val="fi-FI"/>
        </w:rPr>
        <w:t xml:space="preserve">: toisiinsa, toinen toiseensa, </w:t>
      </w:r>
      <w:r w:rsidRPr="00B92236">
        <w:rPr>
          <w:rFonts w:cs="Times New Roman"/>
          <w:szCs w:val="28"/>
        </w:rPr>
        <w:t>глаголы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списка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лексического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минимума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для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старшей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школы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управления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пассивные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плюсквамперфекта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изъявительного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наклонения</w:t>
      </w:r>
      <w:r w:rsidRPr="00441DEE">
        <w:rPr>
          <w:rFonts w:cs="Times New Roman"/>
          <w:szCs w:val="28"/>
          <w:lang w:val="fi-FI"/>
        </w:rPr>
        <w:t xml:space="preserve"> (passiivin indikatiivin perfekti ja pluskvamperfekti) (</w:t>
      </w:r>
      <w:r w:rsidRPr="00B92236">
        <w:rPr>
          <w:rFonts w:cs="Times New Roman"/>
          <w:szCs w:val="28"/>
        </w:rPr>
        <w:t>утвердительных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отрицательных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on puhuttu, ei ole puhuttu, oli puhuttu, ei ollut puhuttu, </w:t>
      </w:r>
      <w:r w:rsidRPr="00B92236">
        <w:rPr>
          <w:rFonts w:cs="Times New Roman"/>
          <w:szCs w:val="28"/>
        </w:rPr>
        <w:t>долгую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форму</w:t>
      </w:r>
      <w:r w:rsidRPr="00441DEE">
        <w:rPr>
          <w:rFonts w:cs="Times New Roman"/>
          <w:szCs w:val="28"/>
          <w:lang w:val="fi-FI"/>
        </w:rPr>
        <w:t xml:space="preserve"> </w:t>
      </w:r>
      <w:r w:rsidRPr="00441DEE">
        <w:rPr>
          <w:rFonts w:cs="Times New Roman"/>
          <w:szCs w:val="28"/>
          <w:lang w:val="fi-FI"/>
        </w:rPr>
        <w:br/>
        <w:t xml:space="preserve">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sanoakseni, jäädäksesi, mennäkseen, tavataksemme, valitaksenne, ollakseen,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sanoessani, syödessäsi, keskustellessaan, tavatessamme, häiritessänne, ollessaan,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инструктива</w:t>
      </w:r>
      <w:proofErr w:type="spellEnd"/>
      <w:r w:rsidRPr="00441DEE">
        <w:rPr>
          <w:rFonts w:cs="Times New Roman"/>
          <w:szCs w:val="28"/>
          <w:lang w:val="fi-FI"/>
        </w:rPr>
        <w:t xml:space="preserve"> 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murtaen, syöden, kävellen, </w:t>
      </w:r>
      <w:r w:rsidRPr="00B92236">
        <w:rPr>
          <w:rFonts w:cs="Times New Roman"/>
          <w:szCs w:val="28"/>
        </w:rPr>
        <w:t>формы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адессива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proofErr w:type="spellStart"/>
      <w:r w:rsidRPr="00B92236">
        <w:rPr>
          <w:rFonts w:cs="Times New Roman"/>
          <w:szCs w:val="28"/>
        </w:rPr>
        <w:t>абессива</w:t>
      </w:r>
      <w:proofErr w:type="spellEnd"/>
      <w:r w:rsidRPr="00441DEE">
        <w:rPr>
          <w:rFonts w:cs="Times New Roman"/>
          <w:szCs w:val="28"/>
          <w:lang w:val="fi-FI"/>
        </w:rPr>
        <w:t xml:space="preserve"> III </w:t>
      </w:r>
      <w:r w:rsidRPr="00B92236">
        <w:rPr>
          <w:rFonts w:cs="Times New Roman"/>
          <w:szCs w:val="28"/>
        </w:rPr>
        <w:t>инфинитива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от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глаголов</w:t>
      </w:r>
      <w:r w:rsidRPr="00441DEE">
        <w:rPr>
          <w:rFonts w:cs="Times New Roman"/>
          <w:szCs w:val="28"/>
          <w:lang w:val="fi-FI"/>
        </w:rPr>
        <w:t xml:space="preserve"> I-V </w:t>
      </w:r>
      <w:r w:rsidRPr="00B92236">
        <w:rPr>
          <w:rFonts w:cs="Times New Roman"/>
          <w:szCs w:val="28"/>
        </w:rPr>
        <w:t>типов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спряжения</w:t>
      </w:r>
      <w:r w:rsidRPr="00441DEE">
        <w:rPr>
          <w:rFonts w:cs="Times New Roman"/>
          <w:szCs w:val="28"/>
          <w:lang w:val="fi-FI"/>
        </w:rPr>
        <w:t xml:space="preserve">: tanssimalla, nauramatta, </w:t>
      </w:r>
      <w:r w:rsidRPr="00B92236">
        <w:rPr>
          <w:rFonts w:cs="Times New Roman"/>
          <w:szCs w:val="28"/>
        </w:rPr>
        <w:t>пространственные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paikkaa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joukkoon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joukossa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joukosta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tilalle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tilalta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lis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kohtaan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временные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aikaa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sis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v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lill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l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htien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причинные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syyt</w:t>
      </w:r>
      <w:r w:rsidRPr="00441DEE">
        <w:rPr>
          <w:rFonts w:cs="Times New Roman"/>
          <w:szCs w:val="28"/>
          <w:lang w:val="fi-FI"/>
        </w:rPr>
        <w:t xml:space="preserve">ä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seurausta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ansiosta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johdosta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</w:t>
      </w:r>
      <w:r w:rsidRPr="00441DEE">
        <w:rPr>
          <w:rFonts w:cs="Times New Roman"/>
          <w:szCs w:val="28"/>
          <w:lang w:val="fi-FI"/>
        </w:rPr>
        <w:t>ä</w:t>
      </w:r>
      <w:r w:rsidRPr="00B92236">
        <w:rPr>
          <w:rFonts w:cs="Times New Roman"/>
          <w:szCs w:val="28"/>
          <w:lang w:val="fi-FI"/>
        </w:rPr>
        <w:t>hden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vuoksi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perusteella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заместительные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suhdetta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ilmaisevat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asemesta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sijasta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puolesta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puoleen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предлоги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послелоги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образа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действия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tavan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pre</w:t>
      </w:r>
      <w:r w:rsidRPr="00441DEE">
        <w:rPr>
          <w:rFonts w:cs="Times New Roman"/>
          <w:szCs w:val="28"/>
          <w:lang w:val="fi-FI"/>
        </w:rPr>
        <w:t xml:space="preserve">- </w:t>
      </w:r>
      <w:r w:rsidRPr="00B92236">
        <w:rPr>
          <w:rFonts w:cs="Times New Roman"/>
          <w:szCs w:val="28"/>
          <w:lang w:val="fi-FI"/>
        </w:rPr>
        <w:t>ja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postpositiot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vastaan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vastoin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сочинительные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rinnastuskonjunktiot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lastRenderedPageBreak/>
        <w:t>ynn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taikka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tahi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sill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</w:rPr>
        <w:t>подчинительные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союзы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alistuskonjunktiot</w:t>
      </w:r>
      <w:r w:rsidRPr="00441DEE">
        <w:rPr>
          <w:rFonts w:cs="Times New Roman"/>
          <w:szCs w:val="28"/>
          <w:lang w:val="fi-FI"/>
        </w:rPr>
        <w:t xml:space="preserve">) </w:t>
      </w:r>
      <w:r w:rsidRPr="00B92236">
        <w:rPr>
          <w:rFonts w:cs="Times New Roman"/>
          <w:szCs w:val="28"/>
          <w:lang w:val="fi-FI"/>
        </w:rPr>
        <w:t>ellen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jollen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joskin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kuten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ett</w:t>
      </w:r>
      <w:r w:rsidRPr="00441DEE">
        <w:rPr>
          <w:rFonts w:cs="Times New Roman"/>
          <w:szCs w:val="28"/>
          <w:lang w:val="fi-FI"/>
        </w:rPr>
        <w:t xml:space="preserve">ä, </w:t>
      </w:r>
      <w:r w:rsidRPr="00B92236">
        <w:rPr>
          <w:rFonts w:cs="Times New Roman"/>
          <w:szCs w:val="28"/>
          <w:lang w:val="fi-FI"/>
        </w:rPr>
        <w:t>tokko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ennen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niin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ik</w:t>
      </w:r>
      <w:r w:rsidRPr="00441DEE">
        <w:rPr>
          <w:rFonts w:cs="Times New Roman"/>
          <w:szCs w:val="28"/>
          <w:lang w:val="fi-FI"/>
        </w:rPr>
        <w:t>ää</w:t>
      </w:r>
      <w:r w:rsidRPr="00B92236">
        <w:rPr>
          <w:rFonts w:cs="Times New Roman"/>
          <w:szCs w:val="28"/>
          <w:lang w:val="fi-FI"/>
        </w:rPr>
        <w:t>n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kuin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  <w:lang w:val="fi-FI"/>
        </w:rPr>
        <w:t>jos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  <w:lang w:val="fi-FI"/>
        </w:rPr>
        <w:t>kohta</w:t>
      </w:r>
      <w:r w:rsidRPr="00441DEE">
        <w:rPr>
          <w:rFonts w:cs="Times New Roman"/>
          <w:szCs w:val="28"/>
          <w:lang w:val="fi-FI"/>
        </w:rPr>
        <w:t xml:space="preserve">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междометия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современного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финского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языка</w:t>
      </w:r>
      <w:r w:rsidRPr="00441DEE">
        <w:rPr>
          <w:rFonts w:cs="Times New Roman"/>
          <w:szCs w:val="28"/>
          <w:lang w:val="fi-FI"/>
        </w:rPr>
        <w:t xml:space="preserve"> (</w:t>
      </w:r>
      <w:r w:rsidRPr="00B92236">
        <w:rPr>
          <w:rFonts w:cs="Times New Roman"/>
          <w:szCs w:val="28"/>
          <w:lang w:val="fi-FI"/>
        </w:rPr>
        <w:t>interjektiot</w:t>
      </w:r>
      <w:r w:rsidRPr="00441DEE">
        <w:rPr>
          <w:rFonts w:cs="Times New Roman"/>
          <w:szCs w:val="28"/>
          <w:lang w:val="fi-FI"/>
        </w:rPr>
        <w:t xml:space="preserve">), </w:t>
      </w:r>
      <w:r w:rsidRPr="00B92236">
        <w:rPr>
          <w:rFonts w:cs="Times New Roman"/>
          <w:szCs w:val="28"/>
        </w:rPr>
        <w:t>различные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диалогические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(dialogipartikkelit), </w:t>
      </w:r>
      <w:r w:rsidRPr="00B92236">
        <w:rPr>
          <w:rFonts w:cs="Times New Roman"/>
          <w:szCs w:val="28"/>
        </w:rPr>
        <w:t>присоединительные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частицы</w:t>
      </w:r>
      <w:r w:rsidRPr="00441DEE">
        <w:rPr>
          <w:rFonts w:cs="Times New Roman"/>
          <w:szCs w:val="28"/>
          <w:lang w:val="fi-FI"/>
        </w:rPr>
        <w:t xml:space="preserve"> (liitepartikkelit) </w:t>
      </w:r>
      <w:r w:rsidRPr="00B92236">
        <w:rPr>
          <w:rFonts w:cs="Times New Roman"/>
          <w:szCs w:val="28"/>
        </w:rPr>
        <w:t>с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учетом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прагматических</w:t>
      </w:r>
      <w:r w:rsidRPr="00441DEE">
        <w:rPr>
          <w:rFonts w:cs="Times New Roman"/>
          <w:szCs w:val="28"/>
          <w:lang w:val="fi-FI"/>
        </w:rPr>
        <w:t xml:space="preserve"> </w:t>
      </w:r>
      <w:r w:rsidRPr="00B92236">
        <w:rPr>
          <w:rFonts w:cs="Times New Roman"/>
          <w:szCs w:val="28"/>
        </w:rPr>
        <w:t>характеристик</w:t>
      </w:r>
      <w:r w:rsidRPr="00441DEE">
        <w:rPr>
          <w:rFonts w:cs="Times New Roman"/>
          <w:szCs w:val="28"/>
          <w:lang w:val="fi-FI"/>
        </w:rPr>
        <w:t>.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использовать лексико-грамматические средства с  учётом этих различий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и </w:t>
      </w:r>
      <w:r w:rsidRPr="00B92236">
        <w:rPr>
          <w:rFonts w:cs="Times New Roman"/>
          <w:szCs w:val="28"/>
        </w:rPr>
        <w:t>понимать и использовать в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устнои</w:t>
      </w:r>
      <w:proofErr w:type="spellEnd"/>
      <w:r w:rsidRPr="00B92236">
        <w:rPr>
          <w:rFonts w:cs="Times New Roman"/>
          <w:szCs w:val="28"/>
        </w:rPr>
        <w:t>̆ и</w:t>
      </w:r>
      <w:r>
        <w:rPr>
          <w:rFonts w:cs="Times New Roman"/>
          <w:szCs w:val="28"/>
        </w:rPr>
        <w:t xml:space="preserve"> </w:t>
      </w:r>
      <w:proofErr w:type="spellStart"/>
      <w:r w:rsidRPr="00B92236">
        <w:rPr>
          <w:rFonts w:cs="Times New Roman"/>
          <w:szCs w:val="28"/>
        </w:rPr>
        <w:t>письменнои</w:t>
      </w:r>
      <w:proofErr w:type="spellEnd"/>
      <w:r w:rsidRPr="00B92236">
        <w:rPr>
          <w:rFonts w:cs="Times New Roman"/>
          <w:szCs w:val="28"/>
        </w:rPr>
        <w:t>̆ речи наиболее употребительную тематическую фоновую лексику и реалии родной страны</w:t>
      </w:r>
      <w:r w:rsidR="00537F44"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родного региона</w:t>
      </w:r>
      <w:r w:rsidR="00537F44">
        <w:rPr>
          <w:rFonts w:cs="Times New Roman"/>
          <w:szCs w:val="28"/>
        </w:rPr>
        <w:t>, страны изучаемого языка</w:t>
      </w:r>
      <w:r w:rsidRPr="00B92236">
        <w:rPr>
          <w:rFonts w:cs="Times New Roman"/>
          <w:szCs w:val="28"/>
        </w:rPr>
        <w:t xml:space="preserve"> (государственное устройство, система образования, страницы истории, основные праздники, этикетные особенности общения и т</w:t>
      </w:r>
      <w:r>
        <w:rPr>
          <w:rFonts w:cs="Times New Roman"/>
          <w:szCs w:val="28"/>
        </w:rPr>
        <w:t>ак далее</w:t>
      </w:r>
      <w:r w:rsidRPr="00B9223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иметь базовые знания о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культурном наследии </w:t>
      </w:r>
      <w:proofErr w:type="spellStart"/>
      <w:r w:rsidRPr="00B92236">
        <w:rPr>
          <w:rFonts w:cs="Times New Roman"/>
          <w:szCs w:val="28"/>
        </w:rPr>
        <w:t>роднои</w:t>
      </w:r>
      <w:proofErr w:type="spellEnd"/>
      <w:r w:rsidRPr="00B92236">
        <w:rPr>
          <w:rFonts w:cs="Times New Roman"/>
          <w:szCs w:val="28"/>
        </w:rPr>
        <w:t>̆ страны</w:t>
      </w:r>
      <w:r w:rsidR="00537F44"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родного региона</w:t>
      </w:r>
      <w:r w:rsidR="00537F44">
        <w:rPr>
          <w:rFonts w:cs="Times New Roman"/>
          <w:szCs w:val="28"/>
        </w:rPr>
        <w:t>, страны изучаемого языка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представлять родную страну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её культуру на </w:t>
      </w:r>
      <w:r w:rsidR="00537F44">
        <w:rPr>
          <w:rFonts w:cs="Times New Roman"/>
          <w:szCs w:val="28"/>
        </w:rPr>
        <w:t>втором иностранном (</w:t>
      </w:r>
      <w:r w:rsidRPr="00B92236">
        <w:rPr>
          <w:rFonts w:cs="Times New Roman"/>
          <w:szCs w:val="28"/>
        </w:rPr>
        <w:t>финском</w:t>
      </w:r>
      <w:r w:rsidR="00537F44">
        <w:rPr>
          <w:rFonts w:cs="Times New Roman"/>
          <w:szCs w:val="28"/>
        </w:rPr>
        <w:t>)</w:t>
      </w:r>
      <w:r w:rsidRPr="00B92236">
        <w:rPr>
          <w:rFonts w:cs="Times New Roman"/>
          <w:szCs w:val="28"/>
        </w:rPr>
        <w:t xml:space="preserve"> языке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нормы вежливости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межкультурном общении; </w:t>
      </w:r>
    </w:p>
    <w:p w:rsidR="00B352E5" w:rsidRPr="00B92236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переспрос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B92236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B92236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B92236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B92236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B92236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контекстуальную догадку; </w:t>
      </w:r>
    </w:p>
    <w:p w:rsidR="00B352E5" w:rsidRDefault="00B352E5" w:rsidP="00B352E5">
      <w:pPr>
        <w:spacing w:after="0" w:line="360" w:lineRule="auto"/>
        <w:ind w:firstLine="709"/>
        <w:rPr>
          <w:rFonts w:cs="Times New Roman"/>
          <w:szCs w:val="28"/>
        </w:rPr>
      </w:pPr>
      <w:r w:rsidRPr="00B92236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B92236">
        <w:rPr>
          <w:rFonts w:cs="Times New Roman"/>
          <w:szCs w:val="28"/>
        </w:rPr>
        <w:t xml:space="preserve">владеть метапредметными умениями, позволяющими совершенствовать учебную деятельность по овладению </w:t>
      </w:r>
      <w:r w:rsidR="00765A7C">
        <w:rPr>
          <w:rFonts w:cs="Times New Roman"/>
          <w:szCs w:val="28"/>
        </w:rPr>
        <w:t>вторым иностранным</w:t>
      </w:r>
      <w:r w:rsidRPr="00B92236">
        <w:rPr>
          <w:rFonts w:cs="Times New Roman"/>
          <w:szCs w:val="28"/>
        </w:rPr>
        <w:t xml:space="preserve"> языком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обобщать по существенным признакам изученные языковые явления (лексические и грамматические)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справочники,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 xml:space="preserve">том числе информационно-справочные системы в </w:t>
      </w:r>
      <w:proofErr w:type="spellStart"/>
      <w:r w:rsidRPr="00B92236">
        <w:rPr>
          <w:rFonts w:cs="Times New Roman"/>
          <w:szCs w:val="28"/>
        </w:rPr>
        <w:t>электроннои</w:t>
      </w:r>
      <w:proofErr w:type="spellEnd"/>
      <w:r w:rsidRPr="00B92236">
        <w:rPr>
          <w:rFonts w:cs="Times New Roman"/>
          <w:szCs w:val="28"/>
        </w:rPr>
        <w:t xml:space="preserve">̆ </w:t>
      </w:r>
      <w:proofErr w:type="spellStart"/>
      <w:r w:rsidRPr="00B92236">
        <w:rPr>
          <w:rFonts w:cs="Times New Roman"/>
          <w:szCs w:val="28"/>
        </w:rPr>
        <w:t>форме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>участвовать</w:t>
      </w:r>
      <w:proofErr w:type="spellEnd"/>
      <w:r w:rsidRPr="00B92236">
        <w:rPr>
          <w:rFonts w:cs="Times New Roman"/>
          <w:szCs w:val="28"/>
        </w:rPr>
        <w:t xml:space="preserve"> в учебно-</w:t>
      </w:r>
      <w:proofErr w:type="spellStart"/>
      <w:r w:rsidRPr="00B92236">
        <w:rPr>
          <w:rFonts w:cs="Times New Roman"/>
          <w:szCs w:val="28"/>
        </w:rPr>
        <w:t>исследовательскои</w:t>
      </w:r>
      <w:proofErr w:type="spellEnd"/>
      <w:r w:rsidRPr="00B92236">
        <w:rPr>
          <w:rFonts w:cs="Times New Roman"/>
          <w:szCs w:val="28"/>
        </w:rPr>
        <w:t xml:space="preserve">̆, </w:t>
      </w:r>
      <w:proofErr w:type="spellStart"/>
      <w:r w:rsidRPr="00B92236">
        <w:rPr>
          <w:rFonts w:cs="Times New Roman"/>
          <w:szCs w:val="28"/>
        </w:rPr>
        <w:t>проектнои</w:t>
      </w:r>
      <w:proofErr w:type="spellEnd"/>
      <w:r w:rsidRPr="00B92236">
        <w:rPr>
          <w:rFonts w:cs="Times New Roman"/>
          <w:szCs w:val="28"/>
        </w:rPr>
        <w:t>̆ деятельности предметного и межпредметного характера с использованием материалов на финском языке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применением ИКТ</w:t>
      </w:r>
      <w:r>
        <w:rPr>
          <w:rFonts w:cs="Times New Roman"/>
          <w:szCs w:val="28"/>
        </w:rPr>
        <w:t>,</w:t>
      </w:r>
      <w:r w:rsidRPr="00B92236">
        <w:rPr>
          <w:rFonts w:cs="Times New Roman"/>
          <w:szCs w:val="28"/>
        </w:rPr>
        <w:t xml:space="preserve"> соблюдать правила </w:t>
      </w:r>
      <w:proofErr w:type="spellStart"/>
      <w:r w:rsidRPr="00B92236">
        <w:rPr>
          <w:rFonts w:cs="Times New Roman"/>
          <w:szCs w:val="28"/>
        </w:rPr>
        <w:lastRenderedPageBreak/>
        <w:t>информационнои</w:t>
      </w:r>
      <w:proofErr w:type="spellEnd"/>
      <w:r w:rsidRPr="00B92236">
        <w:rPr>
          <w:rFonts w:cs="Times New Roman"/>
          <w:szCs w:val="28"/>
        </w:rPr>
        <w:t xml:space="preserve">̆ безопасности в ситуациях </w:t>
      </w:r>
      <w:proofErr w:type="spellStart"/>
      <w:r w:rsidRPr="00B92236">
        <w:rPr>
          <w:rFonts w:cs="Times New Roman"/>
          <w:szCs w:val="28"/>
        </w:rPr>
        <w:t>повседневнои</w:t>
      </w:r>
      <w:proofErr w:type="spellEnd"/>
      <w:r w:rsidRPr="00B92236">
        <w:rPr>
          <w:rFonts w:cs="Times New Roman"/>
          <w:szCs w:val="28"/>
        </w:rPr>
        <w:t>̆ жизни и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B92236">
        <w:rPr>
          <w:rFonts w:cs="Times New Roman"/>
          <w:szCs w:val="28"/>
        </w:rPr>
        <w:t>сети Интернет.</w:t>
      </w:r>
    </w:p>
    <w:p w:rsidR="00A45AC0" w:rsidRDefault="00A45AC0" w:rsidP="00A45AC0">
      <w:pPr>
        <w:sectPr w:rsidR="00A45AC0" w:rsidSect="006620D8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45AC0" w:rsidRDefault="00A45AC0" w:rsidP="00E413ED">
      <w:pPr>
        <w:jc w:val="center"/>
        <w:rPr>
          <w:b/>
          <w:szCs w:val="28"/>
        </w:rPr>
      </w:pPr>
      <w:r w:rsidRPr="00DA57CD">
        <w:rPr>
          <w:b/>
          <w:szCs w:val="28"/>
        </w:rPr>
        <w:lastRenderedPageBreak/>
        <w:t>Тематическое планирование по учебному предмету «</w:t>
      </w:r>
      <w:r w:rsidRPr="00DA57CD">
        <w:rPr>
          <w:rFonts w:eastAsia="Times New Roman" w:cs="Times New Roman"/>
          <w:b/>
          <w:szCs w:val="28"/>
        </w:rPr>
        <w:t>Второй иностранный язык. Финский язык</w:t>
      </w:r>
      <w:r w:rsidRPr="00DA57CD">
        <w:rPr>
          <w:b/>
          <w:szCs w:val="28"/>
        </w:rPr>
        <w:t xml:space="preserve">» для </w:t>
      </w:r>
      <w:r>
        <w:rPr>
          <w:b/>
          <w:szCs w:val="28"/>
        </w:rPr>
        <w:t>С</w:t>
      </w:r>
      <w:r w:rsidRPr="00DA57CD">
        <w:rPr>
          <w:b/>
          <w:szCs w:val="28"/>
        </w:rPr>
        <w:t>ОО (</w:t>
      </w:r>
      <w:r>
        <w:rPr>
          <w:b/>
          <w:szCs w:val="28"/>
        </w:rPr>
        <w:t>10</w:t>
      </w:r>
      <w:r w:rsidRPr="00DA57CD">
        <w:rPr>
          <w:b/>
          <w:szCs w:val="28"/>
        </w:rPr>
        <w:t>-</w:t>
      </w:r>
      <w:r>
        <w:rPr>
          <w:b/>
          <w:szCs w:val="28"/>
        </w:rPr>
        <w:t>11</w:t>
      </w:r>
      <w:r w:rsidRPr="00DA57CD">
        <w:rPr>
          <w:b/>
          <w:szCs w:val="28"/>
        </w:rPr>
        <w:t xml:space="preserve"> класс)</w:t>
      </w:r>
    </w:p>
    <w:p w:rsidR="00A45AC0" w:rsidRPr="00DF5526" w:rsidRDefault="00A45AC0" w:rsidP="00A45AC0">
      <w:pPr>
        <w:pStyle w:val="1"/>
        <w:spacing w:line="360" w:lineRule="auto"/>
        <w:ind w:left="0"/>
      </w:pPr>
      <w:r>
        <w:t>10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45AC0" w:rsidRPr="009D5729" w:rsidTr="00B4746E">
        <w:tc>
          <w:tcPr>
            <w:tcW w:w="4991" w:type="dxa"/>
            <w:vAlign w:val="center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575656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A45AC0" w:rsidRPr="0057565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говорение: вести разные виды диалога (диалог этикетного характера, диалог - побуждение к действию, диалог-расспрос, диалог  - 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или характеристика, повествование или сообщение, рассуждение) с изложением своего мнения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краткои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аргументацией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или прослушанного текста с выражением своего отношения (объём монологического высказывания- до 14 фраз), устно излагать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до 14 фраз);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аудирование: воспринимать на слух и понимать аутентичные тексты, содержащие отдельные неизученные языковые явления, с 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 (время звучания текста (текстов) для аудирования - до 2,5 минуты);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различнои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информации, с полным пониманием прочитанного (объём текста (текстов) для чтения - 500-700 слов), читать про себя и устанавливать причинно-следственную взаимосвязь изложенных в тексте фактов и событий, читать про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себя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тексты (таблицы, диаграммы, графики и так далее) и понимать представленную в них информацию;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письменная речь: заполнять анкеты и формуляры, сообщая о себе основные сведения, в соответствии с нормами, писать резюме (CV)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или прослушанного текста с опорой на образец (объём высказывания - до 150 слов), заполнять таблицу, кратко фиксируя содержание прочитанного или прослушанного текста или дополняя информацию в таблице, письменно представлять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до 150 слов);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</w:t>
            </w:r>
            <w:r w:rsidRPr="00CE306F">
              <w:rPr>
                <w:rFonts w:cs="Times New Roman"/>
                <w:sz w:val="24"/>
                <w:szCs w:val="24"/>
              </w:rPr>
              <w:br/>
              <w:t>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3) распознавать в звучащем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финском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tuonti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vienti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tupakointi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kysymys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sopimus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tutkimus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имён прилагательных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tuntematon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näkymätön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глагольные суффиксы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teettää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maksattaa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pelottaa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säälittää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utta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yttä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palauttaa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korjauttaa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наречий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viikoittain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päivittäin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), с использованием словосложения, распознавать и употреблять в устной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или письменного высказывания; </w:t>
            </w:r>
          </w:p>
          <w:p w:rsidR="00A45AC0" w:rsidRPr="00CE306F" w:rsidRDefault="00A45AC0" w:rsidP="00B4746E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  <w:lang w:val="fi-FI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4) 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глаголов-сказуемых, различные сложносочиненные предложения: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Internetkahviloita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</w:t>
            </w:r>
            <w:r w:rsidRPr="00CE306F">
              <w:rPr>
                <w:rFonts w:cs="Times New Roman"/>
                <w:sz w:val="24"/>
                <w:szCs w:val="24"/>
              </w:rPr>
              <w:t>ö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ytyy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pienist</w:t>
            </w:r>
            <w:r w:rsidRPr="00CE306F">
              <w:rPr>
                <w:rFonts w:cs="Times New Roman"/>
                <w:sz w:val="24"/>
                <w:szCs w:val="24"/>
              </w:rPr>
              <w:t>ä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kaupungeista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ne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ovat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yleens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mukavia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edullisia</w:t>
            </w:r>
            <w:r w:rsidRPr="00CE306F">
              <w:rPr>
                <w:rFonts w:cs="Times New Roman"/>
                <w:sz w:val="24"/>
                <w:szCs w:val="24"/>
              </w:rPr>
              <w:t xml:space="preserve">. Сложноподчиненные предложения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-объектными придаточными, придаточными времени, придаточными цели, обстоятельственными придаточными. Эквиваленты придаточных предложений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lauseenvastikkeet</w:t>
            </w:r>
            <w:r w:rsidRPr="00CE306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квиваленты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-объектных придаточных предложений (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kertova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lauseenvastike</w:t>
            </w:r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partisiippirakenne</w:t>
            </w:r>
            <w:r w:rsidRPr="00CE306F">
              <w:rPr>
                <w:rFonts w:cs="Times New Roman"/>
                <w:sz w:val="24"/>
                <w:szCs w:val="24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Min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kuulin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Pekan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muuttavan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Pietariin</w:t>
            </w:r>
            <w:r w:rsidRPr="00CE306F">
              <w:rPr>
                <w:rFonts w:cs="Times New Roman"/>
                <w:sz w:val="24"/>
                <w:szCs w:val="24"/>
              </w:rPr>
              <w:t xml:space="preserve">.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Minä kuulin Pekan muuttaneen Pietariin.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времени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(temporaalirakenne) Leena laulaa tiskatessaan. Leenan tiskatessa Sofia puhuu puhelimessa. Tiskattuaan Leena meni ulos., Leenan tiskattua astiat he menivät ulos.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цели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(finaalirakenne) He menivät taksilla ehtiäkseen ajoissa perille.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обстоятельственных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(modaalirakenne, irrallinen nominatiivi ja partitiivi): Lapsi tuli sisään hymyillen iloisesti. Hän ei voinut olla nauramatta. Hän teki työtä otsa hiessä., Älä istu kädet ristissä. </w:t>
            </w:r>
            <w:r w:rsidRPr="00CE306F">
              <w:rPr>
                <w:rFonts w:cs="Times New Roman"/>
                <w:sz w:val="24"/>
                <w:szCs w:val="24"/>
              </w:rPr>
              <w:t>конструкции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kvantumrakenne: Ymmärtääkseni asia on niin kuin kerroitte.). </w:t>
            </w:r>
            <w:r w:rsidRPr="00CE306F">
              <w:rPr>
                <w:rFonts w:cs="Times New Roman"/>
                <w:sz w:val="24"/>
                <w:szCs w:val="24"/>
              </w:rPr>
              <w:t>Предложения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осложнённые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вводными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компонентами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lauseenmääritteet: ehkä, toivottavasti, kenties, luullakseni, todellakin, </w:t>
            </w:r>
            <w:r w:rsidRPr="00CE306F">
              <w:rPr>
                <w:rFonts w:cs="Times New Roman"/>
                <w:sz w:val="24"/>
                <w:szCs w:val="24"/>
              </w:rPr>
              <w:t>все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типы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склонений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имен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единственном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множественном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числе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, «</w:t>
            </w:r>
            <w:r w:rsidRPr="00CE306F">
              <w:rPr>
                <w:rFonts w:cs="Times New Roman"/>
                <w:sz w:val="24"/>
                <w:szCs w:val="24"/>
              </w:rPr>
              <w:t>редкие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»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комитатива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(komitatiivi) äiti lapsineen,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(instruktiivi) jalan,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(abessiivi) kuritta, kunniatta), </w:t>
            </w:r>
            <w:r w:rsidRPr="00CE306F">
              <w:rPr>
                <w:rFonts w:cs="Times New Roman"/>
                <w:sz w:val="24"/>
                <w:szCs w:val="24"/>
              </w:rPr>
              <w:t>взаимное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местоимение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toinen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формах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toisiinsa, toinen toiseensa, </w:t>
            </w:r>
            <w:r w:rsidRPr="00CE306F">
              <w:rPr>
                <w:rFonts w:cs="Times New Roman"/>
                <w:sz w:val="24"/>
                <w:szCs w:val="24"/>
              </w:rPr>
              <w:t>глаголы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списка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лексического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минимума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для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старшей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школы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управления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пассивные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плюсквамперфекта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изъявительного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наклонения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(passiivin indikatiivin perfekti ja pluskvamperfekti) (</w:t>
            </w:r>
            <w:r w:rsidRPr="00CE306F">
              <w:rPr>
                <w:rFonts w:cs="Times New Roman"/>
                <w:sz w:val="24"/>
                <w:szCs w:val="24"/>
              </w:rPr>
              <w:t>утвердительных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отрицательных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on puhuttu, ei ole puhuttu, oli puhuttu, ei ollut puhuttu, </w:t>
            </w:r>
            <w:r w:rsidRPr="00CE306F">
              <w:rPr>
                <w:rFonts w:cs="Times New Roman"/>
                <w:sz w:val="24"/>
                <w:szCs w:val="24"/>
              </w:rPr>
              <w:t>долгую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>форму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sanoakseni, jäädäksesi, mennäkseen, tavataksemme, valitaksenne, ollakseen,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sanoessani, syödessäsi, keskustellessaan, tavatessamme, häiritessänne, ollessaan,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murtaen, syöden, kävellen,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адессива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tanssimalla, nauramatta, </w:t>
            </w:r>
            <w:r w:rsidRPr="00CE306F">
              <w:rPr>
                <w:rFonts w:cs="Times New Roman"/>
                <w:sz w:val="24"/>
                <w:szCs w:val="24"/>
              </w:rPr>
              <w:t>пространственные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(paikkaa ilmaisevat pre- ja postpositiot) joukkoon, joukossa, joukosta, puolelle, puolella, puolelta, tilalle, tilalla, tilalta, lisäksi, kohtaan, </w:t>
            </w:r>
            <w:r w:rsidRPr="00CE306F">
              <w:rPr>
                <w:rFonts w:cs="Times New Roman"/>
                <w:sz w:val="24"/>
                <w:szCs w:val="24"/>
              </w:rPr>
              <w:t>временные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(aikaa ilmaisevat pre- ja postpositiot) sisällä, välillä, lähtien, </w:t>
            </w:r>
            <w:r w:rsidRPr="00CE306F">
              <w:rPr>
                <w:rFonts w:cs="Times New Roman"/>
                <w:sz w:val="24"/>
                <w:szCs w:val="24"/>
              </w:rPr>
              <w:t>причинные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(syytä ja seurausta ilmaisevat pre- ja postpositiot) ansiosta, johdosta, tähden, vuoksi, perusteella, </w:t>
            </w:r>
            <w:r w:rsidRPr="00CE306F">
              <w:rPr>
                <w:rFonts w:cs="Times New Roman"/>
                <w:sz w:val="24"/>
                <w:szCs w:val="24"/>
              </w:rPr>
              <w:t>заместительные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(suhdetta ilmaisevat pre- ja postpositiot) asemesta, sijasta, puolesta, puoleen,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образа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действия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(tavan pre- ja postpositiot) vastaan, vastoin, </w:t>
            </w:r>
            <w:r w:rsidRPr="00CE306F">
              <w:rPr>
                <w:rFonts w:cs="Times New Roman"/>
                <w:sz w:val="24"/>
                <w:szCs w:val="24"/>
              </w:rPr>
              <w:t>сочинительные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(rinnastuskonjunktiot) ynnä, taikka, tahi, sillä, </w:t>
            </w:r>
            <w:r w:rsidRPr="00CE306F">
              <w:rPr>
                <w:rFonts w:cs="Times New Roman"/>
                <w:sz w:val="24"/>
                <w:szCs w:val="24"/>
              </w:rPr>
              <w:t>подчинительные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(alistuskonjunktiot) ellen, jollen, joskin, kuten, niin että, tokko, ennen kuin, niin kuin, ikään kuin, jos kohta,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междометия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современного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финского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языка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(interjektiot),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диалогические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(dialogipartikkelit), </w:t>
            </w:r>
            <w:r w:rsidRPr="00CE306F">
              <w:rPr>
                <w:rFonts w:cs="Times New Roman"/>
                <w:sz w:val="24"/>
                <w:szCs w:val="24"/>
              </w:rPr>
              <w:t>присоединительные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(liitepartikkelit)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прагматических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характеристик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;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и 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учётом этих различий, знать и понимать и использовать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устнои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письменнои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речи наиболее употребительную тематическую фоновую лексику и реалии родной страны</w:t>
            </w:r>
            <w:r w:rsidR="00191A84">
              <w:rPr>
                <w:rFonts w:cs="Times New Roman"/>
                <w:sz w:val="24"/>
                <w:szCs w:val="24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родного региона</w:t>
            </w:r>
            <w:r w:rsidR="00191A84">
              <w:rPr>
                <w:rFonts w:cs="Times New Roman"/>
                <w:sz w:val="24"/>
                <w:szCs w:val="24"/>
              </w:rPr>
              <w:t>, страны изучаемого языка</w:t>
            </w:r>
            <w:r w:rsidRPr="00CE306F">
              <w:rPr>
                <w:rFonts w:cs="Times New Roman"/>
                <w:sz w:val="24"/>
                <w:szCs w:val="24"/>
              </w:rPr>
              <w:t xml:space="preserve">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 социокультурном портрете и культурном наследии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роднои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страны</w:t>
            </w:r>
            <w:r w:rsidR="00765A7C">
              <w:rPr>
                <w:rFonts w:cs="Times New Roman"/>
                <w:sz w:val="24"/>
                <w:szCs w:val="24"/>
              </w:rPr>
              <w:t>,</w:t>
            </w:r>
            <w:r w:rsidRPr="00CE306F">
              <w:rPr>
                <w:rFonts w:cs="Times New Roman"/>
                <w:sz w:val="24"/>
                <w:szCs w:val="24"/>
              </w:rPr>
              <w:t xml:space="preserve"> родного региона, </w:t>
            </w:r>
            <w:r w:rsidR="00765A7C">
              <w:rPr>
                <w:rFonts w:cs="Times New Roman"/>
                <w:sz w:val="24"/>
                <w:szCs w:val="24"/>
              </w:rPr>
              <w:t xml:space="preserve">страны изучаемого языка, </w:t>
            </w:r>
            <w:r w:rsidRPr="00CE306F">
              <w:rPr>
                <w:rFonts w:cs="Times New Roman"/>
                <w:sz w:val="24"/>
                <w:szCs w:val="24"/>
              </w:rPr>
              <w:t xml:space="preserve">представлять родную страну и её культуру на финском языке, проявлять уважение к иной культуре, соблюдать нормы вежливости в межкультурном общении;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при говорении и письме - описание (перифраз, толкование), при чтении и аудировании - языковую и контекстуальную догадку;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</w:t>
            </w:r>
            <w:r w:rsidR="00765A7C">
              <w:rPr>
                <w:rFonts w:cs="Times New Roman"/>
                <w:sz w:val="24"/>
                <w:szCs w:val="24"/>
              </w:rPr>
              <w:t>вторым иностранным</w:t>
            </w:r>
            <w:r w:rsidRPr="00CE306F">
              <w:rPr>
                <w:rFonts w:cs="Times New Roman"/>
                <w:sz w:val="24"/>
                <w:szCs w:val="24"/>
              </w:rPr>
              <w:t xml:space="preserve">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в том числе информационно-справочные системы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электроннои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форме, участвовать в учебно-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исследовательскои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деятельности предметного и межпредметного характера с использованием материалов на финском языке и применением ИКТ, соблюдать правила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информационнои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повседневнои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жизни и при работе в сети Интернет.</w:t>
            </w:r>
          </w:p>
          <w:p w:rsidR="00A45AC0" w:rsidRPr="00CE306F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575656">
              <w:rPr>
                <w:sz w:val="24"/>
                <w:szCs w:val="24"/>
              </w:rPr>
              <w:br/>
              <w:t xml:space="preserve">в высшей школе, в профессиональном колледже, выбор рабочей специальности, подработка для школьника).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Роль родного </w:t>
            </w:r>
            <w:r w:rsidR="00765A7C">
              <w:rPr>
                <w:sz w:val="24"/>
                <w:szCs w:val="24"/>
              </w:rPr>
              <w:t xml:space="preserve">и иностранного </w:t>
            </w:r>
            <w:r w:rsidRPr="00575656">
              <w:rPr>
                <w:sz w:val="24"/>
                <w:szCs w:val="24"/>
              </w:rPr>
              <w:t xml:space="preserve">языка в планах на будущее. </w:t>
            </w:r>
          </w:p>
          <w:p w:rsidR="00A45AC0" w:rsidRPr="0057565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Молодёжь </w:t>
            </w:r>
            <w:r w:rsidRPr="00575656">
              <w:rPr>
                <w:sz w:val="24"/>
                <w:szCs w:val="24"/>
              </w:rPr>
              <w:br/>
      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      </w:r>
            <w:r w:rsidRPr="00575656">
              <w:rPr>
                <w:sz w:val="24"/>
                <w:szCs w:val="24"/>
              </w:rPr>
              <w:br/>
              <w:t xml:space="preserve">и продукты питания. Карманные деньги. Молодёжная мода. </w:t>
            </w:r>
          </w:p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(сельской) местности. </w:t>
            </w:r>
          </w:p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</w:p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Default="00A45AC0" w:rsidP="00556CE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>Родная страна</w:t>
            </w:r>
            <w:r w:rsidR="00556CE2">
              <w:rPr>
                <w:sz w:val="24"/>
                <w:szCs w:val="24"/>
              </w:rPr>
              <w:t xml:space="preserve"> и страна изучаемого языка</w:t>
            </w:r>
            <w:r w:rsidRPr="00575656">
              <w:rPr>
                <w:sz w:val="24"/>
                <w:szCs w:val="24"/>
              </w:rPr>
              <w:t xml:space="preserve">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</w:t>
            </w:r>
          </w:p>
          <w:p w:rsidR="00556CE2" w:rsidRPr="00575656" w:rsidRDefault="00556CE2" w:rsidP="00556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>Выдающиеся люди родной страны</w:t>
            </w:r>
            <w:r w:rsidR="00E33870">
              <w:rPr>
                <w:sz w:val="24"/>
                <w:szCs w:val="24"/>
              </w:rPr>
              <w:t xml:space="preserve"> и страны изучаемого языка</w:t>
            </w:r>
            <w:r w:rsidRPr="00575656">
              <w:rPr>
                <w:sz w:val="24"/>
                <w:szCs w:val="24"/>
              </w:rPr>
              <w:t xml:space="preserve">, их вклад </w:t>
            </w:r>
            <w:r w:rsidRPr="00575656">
              <w:rPr>
                <w:sz w:val="24"/>
                <w:szCs w:val="24"/>
              </w:rPr>
              <w:br/>
            </w:r>
            <w:r w:rsidRPr="00575656">
              <w:rPr>
                <w:sz w:val="24"/>
                <w:szCs w:val="24"/>
              </w:rPr>
              <w:lastRenderedPageBreak/>
              <w:t>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      </w:r>
            <w:r w:rsidR="00765A7C">
              <w:rPr>
                <w:sz w:val="24"/>
                <w:szCs w:val="24"/>
              </w:rPr>
              <w:t xml:space="preserve"> </w:t>
            </w:r>
          </w:p>
          <w:p w:rsidR="00A45AC0" w:rsidRPr="00575656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A27C5B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45AC0" w:rsidRPr="00575656" w:rsidRDefault="00A45AC0" w:rsidP="00A45AC0">
      <w:pPr>
        <w:spacing w:after="0" w:line="360" w:lineRule="auto"/>
        <w:ind w:firstLine="709"/>
        <w:rPr>
          <w:rFonts w:cs="Times New Roman"/>
          <w:szCs w:val="28"/>
        </w:rPr>
      </w:pPr>
    </w:p>
    <w:p w:rsidR="00A45AC0" w:rsidRPr="004A1E58" w:rsidRDefault="00A45AC0" w:rsidP="00A45AC0">
      <w:pPr>
        <w:pStyle w:val="1"/>
        <w:spacing w:line="360" w:lineRule="auto"/>
        <w:ind w:left="0"/>
      </w:pPr>
      <w:r>
        <w:t>11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45AC0" w:rsidRPr="009D5729" w:rsidTr="00B4746E">
        <w:tc>
          <w:tcPr>
            <w:tcW w:w="4991" w:type="dxa"/>
            <w:vAlign w:val="center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4E5A1A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A45AC0" w:rsidRPr="004E5A1A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говорение: вести разные виды диалога (диалог этикетного характера, диалог - побуждение к действию, диалог-расспрос, диалог - обмен мнениями,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комбинированныи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диалог), в стандартных ситуациях неофициального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(описание, характеристика, повествование (сообщение, рассуждение) с изложением своего мнения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краткои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аргументацией </w:t>
            </w:r>
            <w:r w:rsidRPr="00CE306F">
              <w:rPr>
                <w:rFonts w:cs="Times New Roman"/>
                <w:sz w:val="24"/>
                <w:szCs w:val="24"/>
              </w:rPr>
              <w:lastRenderedPageBreak/>
              <w:t xml:space="preserve">с  вербальными и (или) зрительными опорами или без опор в рамках отобранного тематического содержания речи, излагать основное содержание прочитанного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или прослушанного текста с выражением своего отношения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вербальных опор (объём монологического высказывания - 14-15 фраз), устно излагать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работы (объём - 14-15 фраз);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аудирование: воспринимать на слух и понимать аутентичные тексты, содержащие отдельные неизученные языковые явления, с 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информации (время звучания текста или текстов для аудирования - до 2,5 минуты);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различнои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глубинои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проникновения в содержание текста: с пониманием основного содержания, с пониманием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нужнои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интересующеи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запрашиваемои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информации, с полным пониманием прочитанного (объём текста</w:t>
            </w:r>
            <w:r w:rsidR="006620D8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 xml:space="preserve">или текстов для чтения - до 600-800 слов), читать про себя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тексты (таблицы, диаграммы, графики) и  понимать представленную в них информацию, письменная речь: заполнять анкеты и формуляры, сообщая о себе основные сведения,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речевои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и (или) прослушанного текста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опорои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на образец (объём высказывания - до 180 слов), заполнять таблицу, кратко фиксируя содержание прочитанного или прослушанного текста или дополняя информацию в таблице, письменно представлять результаты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выполненнои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работы (объём - до 180 слов);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150 слов, построенные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lastRenderedPageBreak/>
              <w:t>владеть орфографическими навыками: правильно писать изученные слова; владеть пунктуационными навыками;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>3) распознавать в звучащем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  соблюдением существующей в финском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 (суффиксы имён существительных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tuonti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vienti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tupakointi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kysymys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sopimus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tutkimus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имён прилагательных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tuntematon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näkymätön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глагольные суффиксы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teettää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maksattaa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pelottaa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säälittää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utta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yttä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palauttaa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korjauttaa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суффиксы наречий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viikoittain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päivittäin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),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и (или) письменного высказывания; </w:t>
            </w:r>
          </w:p>
          <w:p w:rsidR="00A45AC0" w:rsidRPr="00CE306F" w:rsidRDefault="00A45AC0" w:rsidP="00B4746E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  <w:lang w:val="fi-FI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4) распознавать и употреблять в речи различные средства выражения единства и цельности сложного предложения: интонацию, союзы, союзные слова, лексический состав, синтаксическое строение частей, соотношение форм глаголов-сказуемых, различные сложносочиненные предложения: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Internetkahviloita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</w:t>
            </w:r>
            <w:r w:rsidRPr="00CE306F">
              <w:rPr>
                <w:rFonts w:cs="Times New Roman"/>
                <w:sz w:val="24"/>
                <w:szCs w:val="24"/>
              </w:rPr>
              <w:t>ö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ytyy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pienist</w:t>
            </w:r>
            <w:r w:rsidRPr="00CE306F">
              <w:rPr>
                <w:rFonts w:cs="Times New Roman"/>
                <w:sz w:val="24"/>
                <w:szCs w:val="24"/>
              </w:rPr>
              <w:t>ä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kaupungeista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ne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ovat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yleens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mukavia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ja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edullisia</w:t>
            </w:r>
            <w:r w:rsidRPr="00CE306F">
              <w:rPr>
                <w:rFonts w:cs="Times New Roman"/>
                <w:sz w:val="24"/>
                <w:szCs w:val="24"/>
              </w:rPr>
              <w:t xml:space="preserve">. Сложноподчинённые предложения с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-объектными придаточными, придаточными времени, придаточными цели, обстоятельственными придаточными. Эквиваленты придаточных предложений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lauseenvastikkeet</w:t>
            </w:r>
            <w:r w:rsidRPr="00CE306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квиваленты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изъяснительно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-объектных придаточных предложений (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kertova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lauseenvastike</w:t>
            </w:r>
            <w:r w:rsidRPr="00CE306F">
              <w:rPr>
                <w:rFonts w:cs="Times New Roman"/>
                <w:sz w:val="24"/>
                <w:szCs w:val="24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partisiippirakenne</w:t>
            </w:r>
            <w:r w:rsidRPr="00CE306F">
              <w:rPr>
                <w:rFonts w:cs="Times New Roman"/>
                <w:sz w:val="24"/>
                <w:szCs w:val="24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Min</w:t>
            </w:r>
            <w:r w:rsidRPr="00CE306F">
              <w:rPr>
                <w:rFonts w:cs="Times New Roman"/>
                <w:sz w:val="24"/>
                <w:szCs w:val="24"/>
              </w:rPr>
              <w:t xml:space="preserve">ä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kuulin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Pekan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muuttavan</w:t>
            </w:r>
            <w:r w:rsidRPr="00CE306F">
              <w:rPr>
                <w:rFonts w:cs="Times New Roman"/>
                <w:sz w:val="24"/>
                <w:szCs w:val="24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Pietariin</w:t>
            </w:r>
            <w:r w:rsidRPr="00CE306F">
              <w:rPr>
                <w:rFonts w:cs="Times New Roman"/>
                <w:sz w:val="24"/>
                <w:szCs w:val="24"/>
              </w:rPr>
              <w:t xml:space="preserve">.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Minä kuulin Pekan muuttaneen Pietariin.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времени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(temporaalirakenne) Leena laulaa tiskatessaan. Leenan tiskatessa Sofia puhuu puhelimessa. Tiskattuaan Leena meni ulos. Leenan tiskattua astiat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lastRenderedPageBreak/>
              <w:t xml:space="preserve">he menivät ulos.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цели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(finaalirakenne) He menivät taksilla ehtiäkseen ajoissa perille. </w:t>
            </w:r>
            <w:r w:rsidRPr="00CE306F">
              <w:rPr>
                <w:rFonts w:cs="Times New Roman"/>
                <w:sz w:val="24"/>
                <w:szCs w:val="24"/>
              </w:rPr>
              <w:t>Эквиваленты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обстоятельственных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придаточных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(modaalirakenne, irrallinen nominatiivi ja partitiivi): Lapsi tuli sisään hymyillen iloisesti. Hän ei voinut olla nauramatta. Hän teki työtä otsa hiessä. Älä istu kädet ristissä. </w:t>
            </w:r>
            <w:r w:rsidRPr="00CE306F">
              <w:rPr>
                <w:rFonts w:cs="Times New Roman"/>
                <w:sz w:val="24"/>
                <w:szCs w:val="24"/>
              </w:rPr>
              <w:t>Конструкции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kvantumrakenne: Ymmärtääkseni asia on niin kuin kerroitte.). </w:t>
            </w:r>
            <w:r w:rsidRPr="00CE306F">
              <w:rPr>
                <w:rFonts w:cs="Times New Roman"/>
                <w:sz w:val="24"/>
                <w:szCs w:val="24"/>
              </w:rPr>
              <w:t>Предложения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осложнённые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вводными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компонентами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lauseenmääritteet: ehkä, toivottavasti, kenties, luullakseni, todellakin,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все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типы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склонений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имен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единственном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множественном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числе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, «</w:t>
            </w:r>
            <w:r w:rsidRPr="00CE306F">
              <w:rPr>
                <w:rFonts w:cs="Times New Roman"/>
                <w:sz w:val="24"/>
                <w:szCs w:val="24"/>
              </w:rPr>
              <w:t>редкие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» (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комитатива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(komitatiivi) äiti lapsineen,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(instruktiivi) jalan,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(abessiivi) kuritta, kunniatta), </w:t>
            </w:r>
            <w:r w:rsidRPr="00CE306F">
              <w:rPr>
                <w:rFonts w:cs="Times New Roman"/>
                <w:sz w:val="24"/>
                <w:szCs w:val="24"/>
              </w:rPr>
              <w:t>взаимное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местоимение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toinen </w:t>
            </w:r>
            <w:r w:rsidRPr="00CE306F">
              <w:rPr>
                <w:rFonts w:cs="Times New Roman"/>
                <w:sz w:val="24"/>
                <w:szCs w:val="24"/>
              </w:rPr>
              <w:t>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различных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падежных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формах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toisiinsa, toinen toiseensa, </w:t>
            </w:r>
            <w:r w:rsidRPr="00CE306F">
              <w:rPr>
                <w:rFonts w:cs="Times New Roman"/>
                <w:sz w:val="24"/>
                <w:szCs w:val="24"/>
              </w:rPr>
              <w:t>глаголы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списка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лексического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минимума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для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старшей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школы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управления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, </w:t>
            </w:r>
            <w:r w:rsidRPr="00CE306F">
              <w:rPr>
                <w:rFonts w:cs="Times New Roman"/>
                <w:sz w:val="24"/>
                <w:szCs w:val="24"/>
              </w:rPr>
              <w:t>пассивные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плюсквамперфекта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изъявительного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наклонения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(passiivin indikatiivin perfekti ja pluskvamperfekti) (</w:t>
            </w:r>
            <w:r w:rsidRPr="00CE306F">
              <w:rPr>
                <w:rFonts w:cs="Times New Roman"/>
                <w:sz w:val="24"/>
                <w:szCs w:val="24"/>
              </w:rPr>
              <w:t>утвердительных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отрицательных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)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on puhuttu, ei ole puhuttu, oli puhuttu, ei ollut puhuttu, </w:t>
            </w:r>
            <w:r w:rsidRPr="00CE306F">
              <w:rPr>
                <w:rFonts w:cs="Times New Roman"/>
                <w:sz w:val="24"/>
                <w:szCs w:val="24"/>
              </w:rPr>
              <w:t>долгую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форму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sanoakseni, jäädäksesi, mennäkseen, tavataksemme, valitaksenne, ollakseen,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sanoessani, syödessäsi, keskustellessaan, tavatessamme, häiritessänne, ollessaan,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murtaen, syöden, kävellen, </w:t>
            </w:r>
            <w:r w:rsidRPr="00CE306F">
              <w:rPr>
                <w:rFonts w:cs="Times New Roman"/>
                <w:sz w:val="24"/>
                <w:szCs w:val="24"/>
              </w:rPr>
              <w:t>формы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адессива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III </w:t>
            </w:r>
            <w:r w:rsidRPr="00CE306F">
              <w:rPr>
                <w:rFonts w:cs="Times New Roman"/>
                <w:sz w:val="24"/>
                <w:szCs w:val="24"/>
              </w:rPr>
              <w:t>инфинитива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от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глаголов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I-V </w:t>
            </w:r>
            <w:r w:rsidRPr="00CE306F">
              <w:rPr>
                <w:rFonts w:cs="Times New Roman"/>
                <w:sz w:val="24"/>
                <w:szCs w:val="24"/>
              </w:rPr>
              <w:t>типов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спряжения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: tanssimalla, nauramatta, </w:t>
            </w:r>
            <w:r w:rsidRPr="00CE306F">
              <w:rPr>
                <w:rFonts w:cs="Times New Roman"/>
                <w:sz w:val="24"/>
                <w:szCs w:val="24"/>
              </w:rPr>
              <w:t>пространственные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(paikkaa ilmaisevat pre- ja postpositiot) joukkoon, joukossa, joukosta, puolelle, puolella, puolelta, tilalle, tilalla, tilalta, lisäksi, kohtaan, </w:t>
            </w:r>
            <w:r w:rsidRPr="00CE306F">
              <w:rPr>
                <w:rFonts w:cs="Times New Roman"/>
                <w:sz w:val="24"/>
                <w:szCs w:val="24"/>
              </w:rPr>
              <w:t>временные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(aikaa ilmaisevat pre- ja postpositiot) sisällä, välillä, lähtien, </w:t>
            </w:r>
            <w:r w:rsidRPr="00CE306F">
              <w:rPr>
                <w:rFonts w:cs="Times New Roman"/>
                <w:sz w:val="24"/>
                <w:szCs w:val="24"/>
              </w:rPr>
              <w:t>причинные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(syytä ja seurausta ilmaisevat pre- ja postpositiot) ansiosta, johdosta, tähden, vuoksi, perusteella, </w:t>
            </w:r>
            <w:r w:rsidRPr="00CE306F">
              <w:rPr>
                <w:rFonts w:cs="Times New Roman"/>
                <w:sz w:val="24"/>
                <w:szCs w:val="24"/>
              </w:rPr>
              <w:t>заместительные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(suhdetta ilmaisevat pre- ja postpositiot) asemesta, sijasta, puolesta, puoleen, </w:t>
            </w:r>
            <w:r w:rsidRPr="00CE306F">
              <w:rPr>
                <w:rFonts w:cs="Times New Roman"/>
                <w:sz w:val="24"/>
                <w:szCs w:val="24"/>
              </w:rPr>
              <w:t>предлоги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послелоги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образа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действия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(tavan pre- ja postpositiot) vastaan, vastoin, </w:t>
            </w:r>
            <w:r w:rsidRPr="00CE306F">
              <w:rPr>
                <w:rFonts w:cs="Times New Roman"/>
                <w:sz w:val="24"/>
                <w:szCs w:val="24"/>
              </w:rPr>
              <w:t>сочинительные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(rinnastuskonjunktiot) ynnä, taikka, tahi, sillä, </w:t>
            </w:r>
            <w:r w:rsidRPr="00CE306F">
              <w:rPr>
                <w:rFonts w:cs="Times New Roman"/>
                <w:sz w:val="24"/>
                <w:szCs w:val="24"/>
              </w:rPr>
              <w:t>подчинительные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союзы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(alistuskonjunktiot) ellen, jollen, joskin, kuten, niin että, tokko, ennen kuin, niin kuin, ikään kuin, jos kohta,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междометия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современного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финского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языка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(interjektiot), </w:t>
            </w:r>
            <w:r w:rsidRPr="00CE306F">
              <w:rPr>
                <w:rFonts w:cs="Times New Roman"/>
                <w:sz w:val="24"/>
                <w:szCs w:val="24"/>
              </w:rPr>
              <w:t>различные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диалогические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lastRenderedPageBreak/>
              <w:t xml:space="preserve">(dialogipartikkelit), </w:t>
            </w:r>
            <w:r w:rsidRPr="00CE306F">
              <w:rPr>
                <w:rFonts w:cs="Times New Roman"/>
                <w:sz w:val="24"/>
                <w:szCs w:val="24"/>
              </w:rPr>
              <w:t>присоединительные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частицы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(liitepartikkelit) </w:t>
            </w:r>
            <w:r w:rsidRPr="00CE306F">
              <w:rPr>
                <w:rFonts w:cs="Times New Roman"/>
                <w:sz w:val="24"/>
                <w:szCs w:val="24"/>
              </w:rPr>
              <w:t>с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учетом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br/>
            </w:r>
            <w:r w:rsidRPr="00CE306F">
              <w:rPr>
                <w:rFonts w:cs="Times New Roman"/>
                <w:sz w:val="24"/>
                <w:szCs w:val="24"/>
              </w:rPr>
              <w:t>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прагматических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 xml:space="preserve"> </w:t>
            </w:r>
            <w:r w:rsidRPr="00CE306F">
              <w:rPr>
                <w:rFonts w:cs="Times New Roman"/>
                <w:sz w:val="24"/>
                <w:szCs w:val="24"/>
              </w:rPr>
              <w:t>характеристик</w:t>
            </w:r>
            <w:r w:rsidRPr="00CE306F">
              <w:rPr>
                <w:rFonts w:cs="Times New Roman"/>
                <w:sz w:val="24"/>
                <w:szCs w:val="24"/>
                <w:lang w:val="fi-FI"/>
              </w:rPr>
              <w:t>.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и 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  учётом этих различий, знать и понимать и использовать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устнои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письменнои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речи наиболее употребительную тематическую фоновую лексику и реалии родной стран</w:t>
            </w:r>
            <w:r w:rsidR="00765A7C">
              <w:rPr>
                <w:rFonts w:cs="Times New Roman"/>
                <w:sz w:val="24"/>
                <w:szCs w:val="24"/>
              </w:rPr>
              <w:t xml:space="preserve">ы, </w:t>
            </w:r>
            <w:r w:rsidRPr="00CE306F">
              <w:rPr>
                <w:rFonts w:cs="Times New Roman"/>
                <w:sz w:val="24"/>
                <w:szCs w:val="24"/>
              </w:rPr>
              <w:t>родного региона</w:t>
            </w:r>
            <w:r w:rsidR="00765A7C">
              <w:rPr>
                <w:rFonts w:cs="Times New Roman"/>
                <w:sz w:val="24"/>
                <w:szCs w:val="24"/>
              </w:rPr>
              <w:t>, страны изучаемого языка</w:t>
            </w:r>
            <w:r w:rsidRPr="00CE306F">
              <w:rPr>
                <w:rFonts w:cs="Times New Roman"/>
                <w:sz w:val="24"/>
                <w:szCs w:val="24"/>
              </w:rPr>
              <w:t xml:space="preserve">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 социокультурном портрете и культурном наследии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роднои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страны родного региона, </w:t>
            </w:r>
            <w:r w:rsidR="00765A7C">
              <w:rPr>
                <w:rFonts w:cs="Times New Roman"/>
                <w:sz w:val="24"/>
                <w:szCs w:val="24"/>
              </w:rPr>
              <w:t xml:space="preserve">страны изучаемого языка, </w:t>
            </w:r>
            <w:r w:rsidRPr="00CE306F">
              <w:rPr>
                <w:rFonts w:cs="Times New Roman"/>
                <w:sz w:val="24"/>
                <w:szCs w:val="24"/>
              </w:rPr>
              <w:t xml:space="preserve">представлять родную страну и её культуру на финском языке, проявлять уважение к иной культуре, соблюдать нормы вежливости в межкультурном общении;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при говорении и письме - описание (перифраз, толкование), при чтении </w:t>
            </w:r>
            <w:r w:rsidRPr="00CE306F">
              <w:rPr>
                <w:rFonts w:cs="Times New Roman"/>
                <w:sz w:val="24"/>
                <w:szCs w:val="24"/>
              </w:rPr>
              <w:br/>
              <w:t xml:space="preserve">и аудировании - языковую и контекстуальную догадку; </w:t>
            </w:r>
          </w:p>
          <w:p w:rsidR="00A45AC0" w:rsidRPr="00CE306F" w:rsidRDefault="00A45AC0" w:rsidP="00B4746E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CE306F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</w:t>
            </w:r>
            <w:r w:rsidR="00765A7C">
              <w:rPr>
                <w:rFonts w:cs="Times New Roman"/>
                <w:sz w:val="24"/>
                <w:szCs w:val="24"/>
              </w:rPr>
              <w:t>вторым иностранным</w:t>
            </w:r>
            <w:r w:rsidRPr="00CE306F">
              <w:rPr>
                <w:rFonts w:cs="Times New Roman"/>
                <w:sz w:val="24"/>
                <w:szCs w:val="24"/>
              </w:rPr>
              <w:t xml:space="preserve">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в том числе информационно-справочные системы в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электроннои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форме,участвовать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 в учебно-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исследовательскои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̆,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проектнои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деятельности предметного и межпредметного характера с использованием материалов на финском языке и применением ИКТ, соблюдать правила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информационнои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 xml:space="preserve">̆ безопасности в ситуациях </w:t>
            </w:r>
            <w:proofErr w:type="spellStart"/>
            <w:r w:rsidRPr="00CE306F">
              <w:rPr>
                <w:rFonts w:cs="Times New Roman"/>
                <w:sz w:val="24"/>
                <w:szCs w:val="24"/>
              </w:rPr>
              <w:t>повседневнои</w:t>
            </w:r>
            <w:proofErr w:type="spellEnd"/>
            <w:r w:rsidRPr="00CE306F">
              <w:rPr>
                <w:rFonts w:cs="Times New Roman"/>
                <w:sz w:val="24"/>
                <w:szCs w:val="24"/>
              </w:rPr>
              <w:t>̆ жизни и при работе в сети Интернет.</w:t>
            </w:r>
          </w:p>
          <w:p w:rsidR="00A45AC0" w:rsidRPr="00CE306F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</w:t>
            </w:r>
            <w:r w:rsidRPr="004E5A1A">
              <w:rPr>
                <w:sz w:val="24"/>
                <w:szCs w:val="24"/>
              </w:rPr>
              <w:lastRenderedPageBreak/>
              <w:t xml:space="preserve">сбалансированное питание, посещение врача. Отказ от вредных привычек. 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Школьное образование, школьная жизнь. Переписка со сверстниками. Взаимоотношения в школе. Проблемы и решения. Подготовка к выпускным экзаменам.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Выбор профессии. Альтернативы </w:t>
            </w:r>
            <w:r w:rsidRPr="004E5A1A">
              <w:rPr>
                <w:sz w:val="24"/>
                <w:szCs w:val="24"/>
              </w:rPr>
              <w:br/>
              <w:t xml:space="preserve">в продолжении образования. 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Место родного </w:t>
            </w:r>
            <w:r w:rsidR="00765A7C">
              <w:rPr>
                <w:sz w:val="24"/>
                <w:szCs w:val="24"/>
              </w:rPr>
              <w:t xml:space="preserve">и иностранного </w:t>
            </w:r>
            <w:r w:rsidRPr="004E5A1A">
              <w:rPr>
                <w:sz w:val="24"/>
                <w:szCs w:val="24"/>
              </w:rPr>
              <w:t>язык</w:t>
            </w:r>
            <w:r w:rsidR="00765A7C">
              <w:rPr>
                <w:sz w:val="24"/>
                <w:szCs w:val="24"/>
              </w:rPr>
              <w:t>ов</w:t>
            </w:r>
            <w:r w:rsidRPr="004E5A1A">
              <w:rPr>
                <w:sz w:val="24"/>
                <w:szCs w:val="24"/>
              </w:rPr>
              <w:t xml:space="preserve"> в повседневной жизни </w:t>
            </w:r>
            <w:r w:rsidRPr="004E5A1A">
              <w:rPr>
                <w:sz w:val="24"/>
                <w:szCs w:val="24"/>
              </w:rPr>
              <w:br/>
              <w:t xml:space="preserve">и профессиональной деятельности в современном мире. 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9D5729" w:rsidTr="00B4746E">
        <w:tc>
          <w:tcPr>
            <w:tcW w:w="4991" w:type="dxa"/>
          </w:tcPr>
          <w:p w:rsidR="00A45AC0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Родная страна</w:t>
            </w:r>
            <w:r w:rsidR="00765A7C">
              <w:rPr>
                <w:sz w:val="24"/>
                <w:szCs w:val="24"/>
              </w:rPr>
              <w:t xml:space="preserve"> и страна изучаемого языка</w:t>
            </w:r>
            <w:r w:rsidRPr="004E5A1A">
              <w:rPr>
                <w:sz w:val="24"/>
                <w:szCs w:val="24"/>
              </w:rPr>
              <w:t xml:space="preserve">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      </w:r>
          </w:p>
          <w:p w:rsidR="00A45AC0" w:rsidRPr="00BD6396" w:rsidRDefault="00A45AC0" w:rsidP="00B474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9D5729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A45AC0" w:rsidRPr="009D5729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5AC0" w:rsidRPr="00575656" w:rsidTr="00B4746E">
        <w:tc>
          <w:tcPr>
            <w:tcW w:w="4991" w:type="dxa"/>
          </w:tcPr>
          <w:p w:rsidR="00A45AC0" w:rsidRPr="004E5A1A" w:rsidRDefault="00A45AC0" w:rsidP="00B4746E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Выдающиеся люди родной страны</w:t>
            </w:r>
            <w:r w:rsidR="00765A7C">
              <w:rPr>
                <w:sz w:val="24"/>
                <w:szCs w:val="24"/>
              </w:rPr>
              <w:t xml:space="preserve"> и страны изучаемого языка</w:t>
            </w:r>
            <w:r w:rsidRPr="004E5A1A">
              <w:rPr>
                <w:sz w:val="24"/>
                <w:szCs w:val="24"/>
              </w:rPr>
              <w:t>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:rsidR="00A45AC0" w:rsidRPr="00575656" w:rsidRDefault="00A45AC0" w:rsidP="00B4746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A45AC0" w:rsidRPr="00575656" w:rsidRDefault="00A45AC0" w:rsidP="00B4746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A45AC0" w:rsidRPr="00575656" w:rsidRDefault="00A45AC0" w:rsidP="00B474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45AC0" w:rsidRPr="00575656" w:rsidRDefault="00A45AC0" w:rsidP="006620D8">
      <w:pPr>
        <w:spacing w:after="0" w:line="360" w:lineRule="auto"/>
        <w:rPr>
          <w:rFonts w:cs="Times New Roman"/>
          <w:szCs w:val="28"/>
        </w:rPr>
      </w:pPr>
    </w:p>
    <w:p w:rsidR="00A45AC0" w:rsidRPr="00AF31DD" w:rsidRDefault="00A45AC0" w:rsidP="00A45AC0">
      <w:pPr>
        <w:rPr>
          <w:rFonts w:eastAsia="NSimSun" w:cs="Times New Roman"/>
          <w:b/>
          <w:szCs w:val="28"/>
          <w:lang w:eastAsia="zh-CN" w:bidi="hi-IN"/>
        </w:rPr>
        <w:sectPr w:rsidR="00A45AC0" w:rsidRPr="00AF31DD" w:rsidSect="00A45AC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45AC0" w:rsidRPr="00843DEF" w:rsidRDefault="00A45AC0" w:rsidP="00A45AC0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  <w:r w:rsidRPr="00E774C3">
        <w:rPr>
          <w:rFonts w:eastAsia="Calibri"/>
          <w:b/>
          <w:szCs w:val="28"/>
        </w:rPr>
        <w:lastRenderedPageBreak/>
        <w:t>Учебно-методическое обеспечение учебного предмета «</w:t>
      </w:r>
      <w:r w:rsidR="00E71719">
        <w:rPr>
          <w:rFonts w:eastAsia="Calibri"/>
          <w:b/>
          <w:szCs w:val="28"/>
        </w:rPr>
        <w:t>Второй иностранный язык. Финский язык</w:t>
      </w:r>
      <w:r w:rsidRPr="00E774C3">
        <w:rPr>
          <w:rFonts w:eastAsia="Calibri"/>
          <w:b/>
          <w:szCs w:val="28"/>
        </w:rPr>
        <w:t xml:space="preserve">» в </w:t>
      </w:r>
      <w:r>
        <w:rPr>
          <w:rFonts w:eastAsia="Calibri"/>
          <w:b/>
          <w:szCs w:val="28"/>
        </w:rPr>
        <w:t>10</w:t>
      </w:r>
      <w:r w:rsidRPr="00E774C3">
        <w:rPr>
          <w:rFonts w:eastAsia="Calibri"/>
          <w:b/>
          <w:szCs w:val="28"/>
        </w:rPr>
        <w:t>-</w:t>
      </w:r>
      <w:r>
        <w:rPr>
          <w:rFonts w:eastAsia="Calibri"/>
          <w:b/>
          <w:szCs w:val="28"/>
        </w:rPr>
        <w:t>11</w:t>
      </w:r>
      <w:r w:rsidRPr="00E774C3">
        <w:rPr>
          <w:rFonts w:eastAsia="Calibri"/>
          <w:b/>
          <w:szCs w:val="28"/>
        </w:rPr>
        <w:t xml:space="preserve"> классах</w:t>
      </w:r>
    </w:p>
    <w:p w:rsidR="00A45AC0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r w:rsidRPr="00A86C22">
        <w:rPr>
          <w:bCs/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(финскому) языку в 9 классе </w:t>
      </w:r>
      <w:r w:rsidRPr="00A86C22">
        <w:rPr>
          <w:szCs w:val="28"/>
        </w:rPr>
        <w:t xml:space="preserve">/ [Сост. Е.Г. Богданова, О. А. Храмцова]. – Петрозаводск: ПИН, ИП Марков Н.А., 2018. </w:t>
      </w:r>
    </w:p>
    <w:p w:rsidR="00A45AC0" w:rsidRPr="00A86C22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r w:rsidRPr="00A86C22">
        <w:rPr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A86C22">
        <w:rPr>
          <w:szCs w:val="28"/>
        </w:rPr>
        <w:t>Агенство</w:t>
      </w:r>
      <w:proofErr w:type="spellEnd"/>
      <w:r w:rsidRPr="00A86C22">
        <w:rPr>
          <w:szCs w:val="28"/>
        </w:rPr>
        <w:t xml:space="preserve"> по образованию, ГОУВПО «КГПА». – </w:t>
      </w:r>
      <w:proofErr w:type="gramStart"/>
      <w:r w:rsidRPr="00A86C22">
        <w:rPr>
          <w:szCs w:val="28"/>
        </w:rPr>
        <w:t>Петрозаводск :</w:t>
      </w:r>
      <w:proofErr w:type="gramEnd"/>
      <w:r w:rsidRPr="00A86C22">
        <w:rPr>
          <w:szCs w:val="28"/>
        </w:rPr>
        <w:t xml:space="preserve"> Изд-во КГПА, 2010.</w:t>
      </w:r>
    </w:p>
    <w:p w:rsidR="00A45AC0" w:rsidRPr="00FD0626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r w:rsidRPr="00FD0626">
        <w:rPr>
          <w:szCs w:val="28"/>
        </w:rPr>
        <w:t xml:space="preserve">Материалы муниципальных и региональных олимпиад по финскому языку </w:t>
      </w:r>
      <w:r w:rsidRPr="00FD0626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8" w:history="1">
        <w:r w:rsidRPr="001247CC">
          <w:rPr>
            <w:rStyle w:val="af8"/>
          </w:rPr>
          <w:t>https://edu-rk.ru/metodkabinet/category/olympiada</w:t>
        </w:r>
      </w:hyperlink>
      <w:r>
        <w:t xml:space="preserve"> </w:t>
      </w:r>
      <w:r w:rsidRPr="00FD0626">
        <w:rPr>
          <w:szCs w:val="28"/>
        </w:rPr>
        <w:t xml:space="preserve">(дата обращения: </w:t>
      </w:r>
      <w:r>
        <w:rPr>
          <w:szCs w:val="28"/>
        </w:rPr>
        <w:t>25</w:t>
      </w:r>
      <w:r w:rsidRPr="00FD0626">
        <w:rPr>
          <w:szCs w:val="28"/>
        </w:rPr>
        <w:t>.</w:t>
      </w:r>
      <w:r>
        <w:rPr>
          <w:szCs w:val="28"/>
        </w:rPr>
        <w:t>04</w:t>
      </w:r>
      <w:r w:rsidRPr="00FD0626">
        <w:rPr>
          <w:szCs w:val="28"/>
        </w:rPr>
        <w:t>.202</w:t>
      </w:r>
      <w:r>
        <w:rPr>
          <w:szCs w:val="28"/>
        </w:rPr>
        <w:t>3</w:t>
      </w:r>
      <w:r w:rsidRPr="00FD0626">
        <w:rPr>
          <w:szCs w:val="28"/>
        </w:rPr>
        <w:t>).</w:t>
      </w:r>
    </w:p>
    <w:p w:rsidR="00A45AC0" w:rsidRPr="00A86C22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proofErr w:type="spellStart"/>
      <w:r w:rsidRPr="00A86C22">
        <w:rPr>
          <w:szCs w:val="28"/>
        </w:rPr>
        <w:t>Муллонен</w:t>
      </w:r>
      <w:proofErr w:type="spellEnd"/>
      <w:r>
        <w:rPr>
          <w:szCs w:val="28"/>
        </w:rPr>
        <w:t xml:space="preserve"> </w:t>
      </w:r>
      <w:r w:rsidRPr="00A86C22">
        <w:rPr>
          <w:szCs w:val="28"/>
        </w:rPr>
        <w:t xml:space="preserve">М. И. Учись говорить по-фински / Мария </w:t>
      </w: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, </w:t>
      </w:r>
      <w:proofErr w:type="spellStart"/>
      <w:r w:rsidRPr="00A86C22">
        <w:rPr>
          <w:szCs w:val="28"/>
        </w:rPr>
        <w:t>Эйла</w:t>
      </w:r>
      <w:proofErr w:type="spell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Хямяляйнен</w:t>
      </w:r>
      <w:proofErr w:type="spellEnd"/>
      <w:r w:rsidRPr="00A86C22">
        <w:rPr>
          <w:szCs w:val="28"/>
        </w:rPr>
        <w:t xml:space="preserve">, Лена </w:t>
      </w:r>
      <w:proofErr w:type="spellStart"/>
      <w:r w:rsidRPr="00A86C22">
        <w:rPr>
          <w:szCs w:val="28"/>
        </w:rPr>
        <w:t>Сильфверберг</w:t>
      </w:r>
      <w:proofErr w:type="spellEnd"/>
      <w:r w:rsidRPr="00A86C22">
        <w:rPr>
          <w:szCs w:val="28"/>
        </w:rPr>
        <w:t xml:space="preserve">. - Изд. 4-е, </w:t>
      </w:r>
      <w:proofErr w:type="spellStart"/>
      <w:r w:rsidRPr="00A86C22">
        <w:rPr>
          <w:szCs w:val="28"/>
        </w:rPr>
        <w:t>испр</w:t>
      </w:r>
      <w:proofErr w:type="spellEnd"/>
      <w:r w:rsidRPr="00A86C22">
        <w:rPr>
          <w:szCs w:val="28"/>
        </w:rPr>
        <w:t>. и доп. - Санкт-</w:t>
      </w:r>
      <w:proofErr w:type="gramStart"/>
      <w:r w:rsidRPr="00A86C22">
        <w:rPr>
          <w:szCs w:val="28"/>
        </w:rPr>
        <w:t>Петербург :</w:t>
      </w:r>
      <w:proofErr w:type="gramEnd"/>
      <w:r w:rsidRPr="00A86C22">
        <w:rPr>
          <w:szCs w:val="28"/>
        </w:rPr>
        <w:t xml:space="preserve"> М.Г.В., 2009. </w:t>
      </w:r>
    </w:p>
    <w:p w:rsidR="00A45AC0" w:rsidRPr="00A86C22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 М. И. Учись говорить по-фински [Звукозапись</w:t>
      </w:r>
      <w:proofErr w:type="gramStart"/>
      <w:r w:rsidRPr="00A86C22">
        <w:rPr>
          <w:szCs w:val="28"/>
        </w:rPr>
        <w:t>] :</w:t>
      </w:r>
      <w:proofErr w:type="gram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аудиоприложение</w:t>
      </w:r>
      <w:proofErr w:type="spellEnd"/>
      <w:r w:rsidRPr="00A86C22">
        <w:rPr>
          <w:szCs w:val="28"/>
        </w:rPr>
        <w:t xml:space="preserve"> [на 3 дисках], Диск 3,</w:t>
      </w:r>
      <w:r w:rsidRPr="00A86C22">
        <w:rPr>
          <w:bCs/>
          <w:color w:val="000000"/>
          <w:shd w:val="clear" w:color="auto" w:fill="FFFFFF"/>
        </w:rPr>
        <w:t xml:space="preserve"> </w:t>
      </w:r>
      <w:r w:rsidRPr="00A86C22">
        <w:rPr>
          <w:szCs w:val="28"/>
        </w:rPr>
        <w:t xml:space="preserve">Уроки 31-43 / Мария </w:t>
      </w:r>
      <w:proofErr w:type="spellStart"/>
      <w:r w:rsidRPr="00A86C22">
        <w:rPr>
          <w:szCs w:val="28"/>
        </w:rPr>
        <w:t>Муллонен</w:t>
      </w:r>
      <w:proofErr w:type="spellEnd"/>
      <w:r w:rsidRPr="00A86C22">
        <w:rPr>
          <w:szCs w:val="28"/>
        </w:rPr>
        <w:t xml:space="preserve">, </w:t>
      </w:r>
      <w:proofErr w:type="spellStart"/>
      <w:r w:rsidRPr="00A86C22">
        <w:rPr>
          <w:szCs w:val="28"/>
        </w:rPr>
        <w:t>Эйла</w:t>
      </w:r>
      <w:proofErr w:type="spellEnd"/>
      <w:r w:rsidRPr="00A86C22">
        <w:rPr>
          <w:szCs w:val="28"/>
        </w:rPr>
        <w:t xml:space="preserve"> </w:t>
      </w:r>
      <w:proofErr w:type="spellStart"/>
      <w:r w:rsidRPr="00A86C22">
        <w:rPr>
          <w:szCs w:val="28"/>
        </w:rPr>
        <w:t>Хямяляйнен</w:t>
      </w:r>
      <w:proofErr w:type="spellEnd"/>
      <w:r w:rsidRPr="00A86C22">
        <w:rPr>
          <w:szCs w:val="28"/>
        </w:rPr>
        <w:t xml:space="preserve">, Лена </w:t>
      </w:r>
      <w:proofErr w:type="spellStart"/>
      <w:r w:rsidRPr="00A86C22">
        <w:rPr>
          <w:szCs w:val="28"/>
        </w:rPr>
        <w:t>Сильфверберг</w:t>
      </w:r>
      <w:proofErr w:type="spellEnd"/>
      <w:r w:rsidRPr="00A86C22">
        <w:rPr>
          <w:szCs w:val="28"/>
        </w:rPr>
        <w:t>. - Санкт-</w:t>
      </w:r>
      <w:proofErr w:type="gramStart"/>
      <w:r w:rsidRPr="00A86C22">
        <w:rPr>
          <w:szCs w:val="28"/>
        </w:rPr>
        <w:t>Петербург :</w:t>
      </w:r>
      <w:proofErr w:type="gramEnd"/>
      <w:r w:rsidRPr="00A86C22">
        <w:rPr>
          <w:szCs w:val="28"/>
        </w:rPr>
        <w:t xml:space="preserve"> Г. Маркелов, 2007. </w:t>
      </w:r>
    </w:p>
    <w:p w:rsidR="00A45AC0" w:rsidRPr="00A86C22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</w:rPr>
      </w:pPr>
      <w:r w:rsidRPr="00A86C22">
        <w:rPr>
          <w:rFonts w:cs="Times New Roman"/>
          <w:szCs w:val="28"/>
        </w:rPr>
        <w:t xml:space="preserve">Сборник материалов для подготовки к государственной итоговой аттестации (ГИА) по финскому языку обучающихся, освоивших основные общеобразовательные программы основного общего образования / Министерство образования Республики Карелия, 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"Институт повышения квалификации работников образования" ; [Сост. Храмцова О. А.]. – </w:t>
      </w:r>
      <w:proofErr w:type="gramStart"/>
      <w:r w:rsidRPr="00A86C22">
        <w:rPr>
          <w:rFonts w:cs="Times New Roman"/>
          <w:szCs w:val="28"/>
        </w:rPr>
        <w:t>Петрозаводск :</w:t>
      </w:r>
      <w:proofErr w:type="gramEnd"/>
      <w:r w:rsidRPr="00A86C22">
        <w:rPr>
          <w:rFonts w:cs="Times New Roman"/>
          <w:szCs w:val="28"/>
        </w:rPr>
        <w:t xml:space="preserve"> ПИН, 2013. + </w:t>
      </w:r>
      <w:r w:rsidRPr="00A86C22">
        <w:rPr>
          <w:rFonts w:cs="Times New Roman"/>
          <w:szCs w:val="28"/>
          <w:lang w:val="en-US"/>
        </w:rPr>
        <w:t>CD</w:t>
      </w:r>
      <w:r w:rsidRPr="00A86C22">
        <w:rPr>
          <w:rFonts w:cs="Times New Roman"/>
          <w:szCs w:val="28"/>
        </w:rPr>
        <w:t xml:space="preserve">. </w:t>
      </w:r>
      <w:r w:rsidRPr="00A86C22">
        <w:rPr>
          <w:rFonts w:cs="Times New Roman"/>
          <w:szCs w:val="28"/>
          <w:lang w:val="en-US"/>
        </w:rPr>
        <w:t> </w:t>
      </w:r>
    </w:p>
    <w:p w:rsidR="00A45AC0" w:rsidRDefault="00A45AC0" w:rsidP="00A45AC0">
      <w:pPr>
        <w:numPr>
          <w:ilvl w:val="0"/>
          <w:numId w:val="32"/>
        </w:numPr>
        <w:spacing w:after="0" w:line="360" w:lineRule="auto"/>
        <w:ind w:left="0" w:firstLine="851"/>
        <w:rPr>
          <w:szCs w:val="28"/>
          <w:lang w:val="fi-FI"/>
        </w:rPr>
      </w:pPr>
      <w:r w:rsidRPr="00A86C22">
        <w:rPr>
          <w:szCs w:val="28"/>
          <w:lang w:val="fi-FI"/>
        </w:rPr>
        <w:t xml:space="preserve">Argutina-Islamaeva T. Suomen kielen oppitunteja / Tatjana Argutina-Islamaeva. – Petroskoi : Periodika, 2007. </w:t>
      </w:r>
    </w:p>
    <w:p w:rsidR="00A45AC0" w:rsidRPr="0095727B" w:rsidRDefault="00A45AC0" w:rsidP="00A45AC0">
      <w:pPr>
        <w:pStyle w:val="a4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bCs/>
          <w:szCs w:val="28"/>
        </w:rPr>
      </w:pPr>
      <w:r w:rsidRPr="0095727B">
        <w:rPr>
          <w:rFonts w:eastAsia="Calibri"/>
          <w:bCs/>
          <w:szCs w:val="28"/>
        </w:rPr>
        <w:t>Информационные ресурсы</w:t>
      </w:r>
    </w:p>
    <w:p w:rsidR="00A45AC0" w:rsidRPr="0095727B" w:rsidRDefault="00A45AC0" w:rsidP="00A45AC0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val="x-none" w:eastAsia="en-US"/>
        </w:rPr>
        <w:lastRenderedPageBreak/>
        <w:t xml:space="preserve">Авторы Карелии </w:t>
      </w:r>
      <w:r w:rsidRPr="0095727B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9" w:history="1">
        <w:r w:rsidRPr="0095727B">
          <w:rPr>
            <w:rStyle w:val="af8"/>
            <w:szCs w:val="28"/>
          </w:rPr>
          <w:t>http://avtor.karelia.ru/natsionalnaja_literatura.html</w:t>
        </w:r>
      </w:hyperlink>
      <w:r w:rsidRPr="0095727B">
        <w:rPr>
          <w:rStyle w:val="af8"/>
          <w:szCs w:val="28"/>
        </w:rPr>
        <w:t xml:space="preserve"> </w:t>
      </w:r>
      <w:r w:rsidRPr="0095727B">
        <w:rPr>
          <w:szCs w:val="28"/>
        </w:rPr>
        <w:t>(дата обращения: 15.12.2022).</w:t>
      </w:r>
    </w:p>
    <w:p w:rsidR="00A45AC0" w:rsidRPr="0095727B" w:rsidRDefault="00A45AC0" w:rsidP="00A45AC0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Pr="0095727B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0" w:history="1">
        <w:r w:rsidRPr="0095727B">
          <w:rPr>
            <w:rStyle w:val="af8"/>
            <w:szCs w:val="28"/>
          </w:rPr>
          <w:t>http://knk.karelia.ru/kareli/</w:t>
        </w:r>
      </w:hyperlink>
      <w:r w:rsidRPr="0095727B">
        <w:rPr>
          <w:rStyle w:val="af8"/>
          <w:szCs w:val="28"/>
        </w:rPr>
        <w:t xml:space="preserve"> </w:t>
      </w:r>
      <w:r w:rsidRPr="0095727B">
        <w:rPr>
          <w:szCs w:val="28"/>
        </w:rPr>
        <w:t>(дата обращения: 15.12.2022).</w:t>
      </w:r>
    </w:p>
    <w:p w:rsidR="00A45AC0" w:rsidRPr="0095727B" w:rsidRDefault="00A45AC0" w:rsidP="00A45AC0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5727B">
        <w:rPr>
          <w:bCs/>
          <w:szCs w:val="28"/>
          <w:shd w:val="clear" w:color="auto" w:fill="FFFFFF"/>
          <w:lang w:eastAsia="en-US"/>
        </w:rPr>
        <w:t xml:space="preserve">Этнокультурное образование в Республике Карелия [электронный ресурс]. – Режим доступа: </w:t>
      </w:r>
      <w:hyperlink r:id="rId11" w:history="1">
        <w:r w:rsidRPr="0095727B">
          <w:rPr>
            <w:rStyle w:val="af8"/>
            <w:szCs w:val="28"/>
          </w:rPr>
          <w:t>https://edu-rk.ru/</w:t>
        </w:r>
      </w:hyperlink>
      <w:r w:rsidRPr="0095727B">
        <w:rPr>
          <w:szCs w:val="28"/>
        </w:rPr>
        <w:t xml:space="preserve"> </w:t>
      </w:r>
      <w:r w:rsidRPr="0095727B">
        <w:rPr>
          <w:bCs/>
          <w:szCs w:val="28"/>
          <w:shd w:val="clear" w:color="auto" w:fill="FFFFFF"/>
          <w:lang w:eastAsia="en-US"/>
        </w:rPr>
        <w:t xml:space="preserve"> </w:t>
      </w:r>
      <w:r w:rsidRPr="0095727B">
        <w:rPr>
          <w:szCs w:val="28"/>
        </w:rPr>
        <w:t>(дата обращения: 15.12.2022).</w:t>
      </w:r>
    </w:p>
    <w:p w:rsidR="00A45AC0" w:rsidRPr="0095727B" w:rsidRDefault="00A45AC0" w:rsidP="00A45AC0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bookmarkStart w:id="3" w:name="_Hlk89769365"/>
      <w:r w:rsidRPr="0095727B">
        <w:rPr>
          <w:bCs/>
          <w:szCs w:val="28"/>
          <w:shd w:val="clear" w:color="auto" w:fill="FFFFFF"/>
          <w:lang w:val="fi-FI" w:eastAsia="en-US"/>
        </w:rPr>
        <w:t>OmaMedia</w:t>
      </w:r>
      <w:r w:rsidRPr="0095727B">
        <w:rPr>
          <w:bCs/>
          <w:szCs w:val="28"/>
          <w:shd w:val="clear" w:color="auto" w:fill="FFFFFF"/>
          <w:lang w:eastAsia="en-US"/>
        </w:rPr>
        <w:t xml:space="preserve"> - национальный </w:t>
      </w:r>
      <w:proofErr w:type="spellStart"/>
      <w:r w:rsidRPr="0095727B">
        <w:rPr>
          <w:bCs/>
          <w:szCs w:val="28"/>
          <w:shd w:val="clear" w:color="auto" w:fill="FFFFFF"/>
          <w:lang w:eastAsia="en-US"/>
        </w:rPr>
        <w:t>медиапортал</w:t>
      </w:r>
      <w:proofErr w:type="spellEnd"/>
      <w:r w:rsidRPr="0095727B">
        <w:rPr>
          <w:bCs/>
          <w:szCs w:val="28"/>
          <w:shd w:val="clear" w:color="auto" w:fill="FFFFFF"/>
          <w:lang w:eastAsia="en-US"/>
        </w:rPr>
        <w:t xml:space="preserve"> Карелии</w:t>
      </w:r>
      <w:bookmarkEnd w:id="3"/>
      <w:r w:rsidRPr="0095727B">
        <w:rPr>
          <w:bCs/>
          <w:szCs w:val="28"/>
          <w:shd w:val="clear" w:color="auto" w:fill="FFFFFF"/>
          <w:lang w:eastAsia="en-US"/>
        </w:rPr>
        <w:t xml:space="preserve"> [электронный ресурс]. – Режим доступа: </w:t>
      </w:r>
      <w:hyperlink r:id="rId12" w:history="1">
        <w:r w:rsidRPr="0095727B">
          <w:rPr>
            <w:rStyle w:val="af8"/>
            <w:szCs w:val="28"/>
          </w:rPr>
          <w:t>https://www.omamedia.ru/</w:t>
        </w:r>
      </w:hyperlink>
      <w:r w:rsidRPr="0095727B">
        <w:rPr>
          <w:szCs w:val="28"/>
        </w:rPr>
        <w:t xml:space="preserve">  (дата обращения: 15.12.2022).</w:t>
      </w:r>
    </w:p>
    <w:p w:rsidR="00DA57CD" w:rsidRPr="006E1DE5" w:rsidRDefault="00DA57CD" w:rsidP="00DA57CD">
      <w:pPr>
        <w:jc w:val="center"/>
      </w:pPr>
    </w:p>
    <w:sectPr w:rsidR="00DA57CD" w:rsidRPr="006E1DE5" w:rsidSect="006620D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68" w:rsidRDefault="00345868" w:rsidP="00E774C3">
      <w:pPr>
        <w:spacing w:after="0" w:line="240" w:lineRule="auto"/>
      </w:pPr>
      <w:r>
        <w:separator/>
      </w:r>
    </w:p>
  </w:endnote>
  <w:endnote w:type="continuationSeparator" w:id="0">
    <w:p w:rsidR="00345868" w:rsidRDefault="00345868" w:rsidP="00E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390039"/>
      <w:docPartObj>
        <w:docPartGallery w:val="Page Numbers (Bottom of Page)"/>
        <w:docPartUnique/>
      </w:docPartObj>
    </w:sdtPr>
    <w:sdtEndPr/>
    <w:sdtContent>
      <w:p w:rsidR="005368F8" w:rsidRDefault="005368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68F8" w:rsidRDefault="005368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68" w:rsidRDefault="00345868" w:rsidP="00E774C3">
      <w:pPr>
        <w:spacing w:after="0" w:line="240" w:lineRule="auto"/>
      </w:pPr>
      <w:r>
        <w:separator/>
      </w:r>
    </w:p>
  </w:footnote>
  <w:footnote w:type="continuationSeparator" w:id="0">
    <w:p w:rsidR="00345868" w:rsidRDefault="00345868" w:rsidP="00E7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A02E0"/>
    <w:multiLevelType w:val="hybridMultilevel"/>
    <w:tmpl w:val="F8D47376"/>
    <w:lvl w:ilvl="0" w:tplc="FEB2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02986"/>
    <w:multiLevelType w:val="hybridMultilevel"/>
    <w:tmpl w:val="754C60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D7066A"/>
    <w:multiLevelType w:val="hybridMultilevel"/>
    <w:tmpl w:val="75469D06"/>
    <w:lvl w:ilvl="0" w:tplc="6452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5498"/>
    <w:multiLevelType w:val="hybridMultilevel"/>
    <w:tmpl w:val="2BC6A490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279FE"/>
    <w:multiLevelType w:val="hybridMultilevel"/>
    <w:tmpl w:val="B998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14D21"/>
    <w:multiLevelType w:val="hybridMultilevel"/>
    <w:tmpl w:val="6568C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B2641"/>
    <w:multiLevelType w:val="hybridMultilevel"/>
    <w:tmpl w:val="AA7E0D2C"/>
    <w:lvl w:ilvl="0" w:tplc="8CE22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80ECB"/>
    <w:multiLevelType w:val="hybridMultilevel"/>
    <w:tmpl w:val="C338C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F0765"/>
    <w:multiLevelType w:val="hybridMultilevel"/>
    <w:tmpl w:val="B8D42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E2A"/>
    <w:multiLevelType w:val="hybridMultilevel"/>
    <w:tmpl w:val="CBCC0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357F"/>
    <w:multiLevelType w:val="hybridMultilevel"/>
    <w:tmpl w:val="EADA70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A67849"/>
    <w:multiLevelType w:val="hybridMultilevel"/>
    <w:tmpl w:val="4C5487F2"/>
    <w:lvl w:ilvl="0" w:tplc="645213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3B61259D"/>
    <w:multiLevelType w:val="hybridMultilevel"/>
    <w:tmpl w:val="50B6BA28"/>
    <w:lvl w:ilvl="0" w:tplc="09B23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17C91"/>
    <w:multiLevelType w:val="hybridMultilevel"/>
    <w:tmpl w:val="6568C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26C41"/>
    <w:multiLevelType w:val="hybridMultilevel"/>
    <w:tmpl w:val="A28207C6"/>
    <w:lvl w:ilvl="0" w:tplc="77BE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05193"/>
    <w:multiLevelType w:val="hybridMultilevel"/>
    <w:tmpl w:val="C5A60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41B2"/>
    <w:multiLevelType w:val="multilevel"/>
    <w:tmpl w:val="F6F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83971"/>
    <w:multiLevelType w:val="hybridMultilevel"/>
    <w:tmpl w:val="935CA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628E1"/>
    <w:multiLevelType w:val="hybridMultilevel"/>
    <w:tmpl w:val="EEEED82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 w15:restartNumberingAfterBreak="0">
    <w:nsid w:val="495042F5"/>
    <w:multiLevelType w:val="hybridMultilevel"/>
    <w:tmpl w:val="C4DE119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F45AAC"/>
    <w:multiLevelType w:val="hybridMultilevel"/>
    <w:tmpl w:val="253E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01809"/>
    <w:multiLevelType w:val="hybridMultilevel"/>
    <w:tmpl w:val="AD0E97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E1704"/>
    <w:multiLevelType w:val="hybridMultilevel"/>
    <w:tmpl w:val="4784FA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9457C"/>
    <w:multiLevelType w:val="hybridMultilevel"/>
    <w:tmpl w:val="4606E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827E77"/>
    <w:multiLevelType w:val="hybridMultilevel"/>
    <w:tmpl w:val="E1AAB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70C"/>
    <w:multiLevelType w:val="hybridMultilevel"/>
    <w:tmpl w:val="34DEADEC"/>
    <w:lvl w:ilvl="0" w:tplc="9050FA6A">
      <w:start w:val="3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44E5428"/>
    <w:multiLevelType w:val="hybridMultilevel"/>
    <w:tmpl w:val="7960DA1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679B6A98"/>
    <w:multiLevelType w:val="multilevel"/>
    <w:tmpl w:val="6FD00C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9A638E"/>
    <w:multiLevelType w:val="hybridMultilevel"/>
    <w:tmpl w:val="002CE70E"/>
    <w:lvl w:ilvl="0" w:tplc="77BE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25481"/>
    <w:multiLevelType w:val="hybridMultilevel"/>
    <w:tmpl w:val="5A7CC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D3C4C"/>
    <w:multiLevelType w:val="hybridMultilevel"/>
    <w:tmpl w:val="8222E3A4"/>
    <w:lvl w:ilvl="0" w:tplc="AAA40A5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B63FB"/>
    <w:multiLevelType w:val="hybridMultilevel"/>
    <w:tmpl w:val="C54A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8184D"/>
    <w:multiLevelType w:val="hybridMultilevel"/>
    <w:tmpl w:val="5816AA08"/>
    <w:lvl w:ilvl="0" w:tplc="89805BD8">
      <w:start w:val="1"/>
      <w:numFmt w:val="upperRoman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BE00F71"/>
    <w:multiLevelType w:val="hybridMultilevel"/>
    <w:tmpl w:val="3C921C6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81BB3"/>
    <w:multiLevelType w:val="hybridMultilevel"/>
    <w:tmpl w:val="EA3CA4CC"/>
    <w:lvl w:ilvl="0" w:tplc="645213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36"/>
  </w:num>
  <w:num w:numId="5">
    <w:abstractNumId w:val="17"/>
  </w:num>
  <w:num w:numId="6">
    <w:abstractNumId w:val="25"/>
  </w:num>
  <w:num w:numId="7">
    <w:abstractNumId w:val="13"/>
  </w:num>
  <w:num w:numId="8">
    <w:abstractNumId w:val="16"/>
  </w:num>
  <w:num w:numId="9">
    <w:abstractNumId w:val="29"/>
  </w:num>
  <w:num w:numId="10">
    <w:abstractNumId w:val="5"/>
  </w:num>
  <w:num w:numId="11">
    <w:abstractNumId w:val="3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44"/>
  </w:num>
  <w:num w:numId="19">
    <w:abstractNumId w:val="7"/>
  </w:num>
  <w:num w:numId="20">
    <w:abstractNumId w:val="27"/>
  </w:num>
  <w:num w:numId="21">
    <w:abstractNumId w:val="45"/>
  </w:num>
  <w:num w:numId="22">
    <w:abstractNumId w:val="8"/>
  </w:num>
  <w:num w:numId="23">
    <w:abstractNumId w:val="9"/>
  </w:num>
  <w:num w:numId="24">
    <w:abstractNumId w:val="30"/>
  </w:num>
  <w:num w:numId="25">
    <w:abstractNumId w:val="4"/>
  </w:num>
  <w:num w:numId="26">
    <w:abstractNumId w:val="35"/>
  </w:num>
  <w:num w:numId="27">
    <w:abstractNumId w:val="19"/>
  </w:num>
  <w:num w:numId="28">
    <w:abstractNumId w:val="40"/>
  </w:num>
  <w:num w:numId="29">
    <w:abstractNumId w:val="21"/>
  </w:num>
  <w:num w:numId="30">
    <w:abstractNumId w:val="46"/>
  </w:num>
  <w:num w:numId="31">
    <w:abstractNumId w:val="22"/>
  </w:num>
  <w:num w:numId="32">
    <w:abstractNumId w:val="42"/>
  </w:num>
  <w:num w:numId="33">
    <w:abstractNumId w:val="23"/>
  </w:num>
  <w:num w:numId="34">
    <w:abstractNumId w:val="12"/>
  </w:num>
  <w:num w:numId="35">
    <w:abstractNumId w:val="15"/>
  </w:num>
  <w:num w:numId="36">
    <w:abstractNumId w:val="18"/>
  </w:num>
  <w:num w:numId="37">
    <w:abstractNumId w:val="37"/>
  </w:num>
  <w:num w:numId="38">
    <w:abstractNumId w:val="47"/>
  </w:num>
  <w:num w:numId="39">
    <w:abstractNumId w:val="26"/>
  </w:num>
  <w:num w:numId="40">
    <w:abstractNumId w:val="34"/>
  </w:num>
  <w:num w:numId="41">
    <w:abstractNumId w:val="39"/>
  </w:num>
  <w:num w:numId="42">
    <w:abstractNumId w:val="6"/>
  </w:num>
  <w:num w:numId="43">
    <w:abstractNumId w:val="20"/>
  </w:num>
  <w:num w:numId="44">
    <w:abstractNumId w:val="38"/>
  </w:num>
  <w:num w:numId="45">
    <w:abstractNumId w:val="33"/>
  </w:num>
  <w:num w:numId="46">
    <w:abstractNumId w:val="24"/>
  </w:num>
  <w:num w:numId="47">
    <w:abstractNumId w:val="11"/>
  </w:num>
  <w:num w:numId="48">
    <w:abstractNumId w:val="4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97"/>
    <w:rsid w:val="0003659B"/>
    <w:rsid w:val="000815C5"/>
    <w:rsid w:val="000F2D69"/>
    <w:rsid w:val="00191A84"/>
    <w:rsid w:val="00202CF6"/>
    <w:rsid w:val="00241AB7"/>
    <w:rsid w:val="00294981"/>
    <w:rsid w:val="002B420E"/>
    <w:rsid w:val="00345868"/>
    <w:rsid w:val="00347EF3"/>
    <w:rsid w:val="00447D97"/>
    <w:rsid w:val="00497065"/>
    <w:rsid w:val="005368F8"/>
    <w:rsid w:val="00537F44"/>
    <w:rsid w:val="00556CE2"/>
    <w:rsid w:val="00571D64"/>
    <w:rsid w:val="005E473F"/>
    <w:rsid w:val="006620D8"/>
    <w:rsid w:val="006C071A"/>
    <w:rsid w:val="006E1DE5"/>
    <w:rsid w:val="006E7062"/>
    <w:rsid w:val="00710C8B"/>
    <w:rsid w:val="00733F88"/>
    <w:rsid w:val="00765A7C"/>
    <w:rsid w:val="0081028F"/>
    <w:rsid w:val="008B4233"/>
    <w:rsid w:val="00911536"/>
    <w:rsid w:val="009322BD"/>
    <w:rsid w:val="00994E67"/>
    <w:rsid w:val="00A05123"/>
    <w:rsid w:val="00A16C96"/>
    <w:rsid w:val="00A45AC0"/>
    <w:rsid w:val="00A47839"/>
    <w:rsid w:val="00A85E3F"/>
    <w:rsid w:val="00B352E5"/>
    <w:rsid w:val="00BA6044"/>
    <w:rsid w:val="00BC5194"/>
    <w:rsid w:val="00BD1EEB"/>
    <w:rsid w:val="00BE62BB"/>
    <w:rsid w:val="00D22EDD"/>
    <w:rsid w:val="00DA57CD"/>
    <w:rsid w:val="00DC7AF2"/>
    <w:rsid w:val="00DD3C90"/>
    <w:rsid w:val="00E33870"/>
    <w:rsid w:val="00E413ED"/>
    <w:rsid w:val="00E45004"/>
    <w:rsid w:val="00E71719"/>
    <w:rsid w:val="00E774C3"/>
    <w:rsid w:val="00E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5E2"/>
  <w15:chartTrackingRefBased/>
  <w15:docId w15:val="{60690F6B-7CD5-4DDD-8F2E-441DEAB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D97"/>
    <w:pPr>
      <w:spacing w:line="25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94E67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94E6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4E67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994E67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94E67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94E67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94E67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4E67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ITL List Paragraph Знак,Цветной список - Акцент 13 Знак"/>
    <w:link w:val="a4"/>
    <w:uiPriority w:val="34"/>
    <w:locked/>
    <w:rsid w:val="00447D97"/>
    <w:rPr>
      <w:rFonts w:ascii="Times New Roman" w:eastAsiaTheme="minorEastAsia" w:hAnsi="Times New Roman" w:cs="Times New Roman"/>
      <w:sz w:val="28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3"/>
    <w:qFormat/>
    <w:rsid w:val="00447D97"/>
    <w:pPr>
      <w:spacing w:after="200" w:line="276" w:lineRule="auto"/>
      <w:ind w:left="720"/>
      <w:contextualSpacing/>
      <w:jc w:val="left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E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E6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94E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94E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9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94E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4E67"/>
    <w:rPr>
      <w:rFonts w:ascii="Arial" w:eastAsia="Times New Roman" w:hAnsi="Arial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994E6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94E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94E67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94E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94E67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9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4E67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994E67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99"/>
    <w:locked/>
    <w:rsid w:val="00994E67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994E6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94E6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94E6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94E67"/>
    <w:rPr>
      <w:rFonts w:eastAsiaTheme="minorEastAsia"/>
      <w:lang w:eastAsia="ru-RU"/>
    </w:rPr>
  </w:style>
  <w:style w:type="paragraph" w:customStyle="1" w:styleId="af2">
    <w:name w:val="Текст в заданном формате"/>
    <w:basedOn w:val="a"/>
    <w:uiPriority w:val="99"/>
    <w:rsid w:val="00994E67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94E67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3">
    <w:name w:val="Table Grid"/>
    <w:basedOn w:val="a1"/>
    <w:uiPriority w:val="3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4E67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qFormat/>
    <w:rsid w:val="00994E67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994E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94E67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994E67"/>
  </w:style>
  <w:style w:type="numbering" w:customStyle="1" w:styleId="110">
    <w:name w:val="Нет списка11"/>
    <w:next w:val="a2"/>
    <w:uiPriority w:val="99"/>
    <w:semiHidden/>
    <w:unhideWhenUsed/>
    <w:rsid w:val="00994E67"/>
  </w:style>
  <w:style w:type="character" w:styleId="af8">
    <w:name w:val="Hyperlink"/>
    <w:basedOn w:val="a0"/>
    <w:unhideWhenUsed/>
    <w:rsid w:val="00994E67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4E67"/>
    <w:rPr>
      <w:color w:val="800080"/>
      <w:u w:val="single"/>
    </w:rPr>
  </w:style>
  <w:style w:type="character" w:styleId="afa">
    <w:name w:val="Strong"/>
    <w:basedOn w:val="a0"/>
    <w:uiPriority w:val="22"/>
    <w:qFormat/>
    <w:rsid w:val="00994E67"/>
    <w:rPr>
      <w:b/>
      <w:bCs/>
    </w:rPr>
  </w:style>
  <w:style w:type="character" w:customStyle="1" w:styleId="file">
    <w:name w:val="file"/>
    <w:basedOn w:val="a0"/>
    <w:rsid w:val="00994E67"/>
  </w:style>
  <w:style w:type="paragraph" w:customStyle="1" w:styleId="c37">
    <w:name w:val="c3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E67"/>
  </w:style>
  <w:style w:type="paragraph" w:customStyle="1" w:styleId="c61">
    <w:name w:val="c6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94E67"/>
  </w:style>
  <w:style w:type="paragraph" w:customStyle="1" w:styleId="c2">
    <w:name w:val="c2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4E67"/>
  </w:style>
  <w:style w:type="paragraph" w:customStyle="1" w:styleId="c41">
    <w:name w:val="c4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94E67"/>
  </w:style>
  <w:style w:type="paragraph" w:customStyle="1" w:styleId="c47">
    <w:name w:val="c4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94E67"/>
  </w:style>
  <w:style w:type="paragraph" w:customStyle="1" w:styleId="c3">
    <w:name w:val="c3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4E67"/>
  </w:style>
  <w:style w:type="character" w:customStyle="1" w:styleId="c7">
    <w:name w:val="c7"/>
    <w:basedOn w:val="a0"/>
    <w:rsid w:val="00994E67"/>
  </w:style>
  <w:style w:type="paragraph" w:customStyle="1" w:styleId="c42">
    <w:name w:val="c42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94E67"/>
  </w:style>
  <w:style w:type="paragraph" w:customStyle="1" w:styleId="c17">
    <w:name w:val="c17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94E67"/>
  </w:style>
  <w:style w:type="character" w:customStyle="1" w:styleId="c81">
    <w:name w:val="c81"/>
    <w:basedOn w:val="a0"/>
    <w:rsid w:val="00994E67"/>
  </w:style>
  <w:style w:type="paragraph" w:customStyle="1" w:styleId="c11">
    <w:name w:val="c11"/>
    <w:basedOn w:val="a"/>
    <w:rsid w:val="00994E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39"/>
    <w:rsid w:val="0099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94E67"/>
  </w:style>
  <w:style w:type="paragraph" w:styleId="13">
    <w:name w:val="toc 1"/>
    <w:basedOn w:val="a"/>
    <w:uiPriority w:val="39"/>
    <w:qFormat/>
    <w:rsid w:val="00994E67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994E67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994E6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994E67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94E67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994E67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994E67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94E67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994E67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994E67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994E67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994E67"/>
  </w:style>
  <w:style w:type="character" w:customStyle="1" w:styleId="24">
    <w:name w:val="Основной шрифт абзаца2"/>
    <w:rsid w:val="00994E67"/>
  </w:style>
  <w:style w:type="character" w:customStyle="1" w:styleId="st1">
    <w:name w:val="st1"/>
    <w:basedOn w:val="24"/>
    <w:rsid w:val="00994E67"/>
  </w:style>
  <w:style w:type="character" w:customStyle="1" w:styleId="Alaviitemerkit">
    <w:name w:val="Alaviitemerkit"/>
    <w:rsid w:val="00994E67"/>
    <w:rPr>
      <w:vertAlign w:val="superscript"/>
    </w:rPr>
  </w:style>
  <w:style w:type="character" w:customStyle="1" w:styleId="WW-Absatz-Standardschriftart">
    <w:name w:val="WW-Absatz-Standardschriftart"/>
    <w:rsid w:val="00994E67"/>
  </w:style>
  <w:style w:type="character" w:customStyle="1" w:styleId="WW-Absatz-Standardschriftart1">
    <w:name w:val="WW-Absatz-Standardschriftart1"/>
    <w:rsid w:val="00994E67"/>
  </w:style>
  <w:style w:type="character" w:customStyle="1" w:styleId="WW-Absatz-Standardschriftart11">
    <w:name w:val="WW-Absatz-Standardschriftart11"/>
    <w:rsid w:val="00994E67"/>
  </w:style>
  <w:style w:type="character" w:customStyle="1" w:styleId="14">
    <w:name w:val="Основной шрифт абзаца1"/>
    <w:rsid w:val="00994E67"/>
  </w:style>
  <w:style w:type="character" w:customStyle="1" w:styleId="25">
    <w:name w:val="Основной текст 2 Знак"/>
    <w:basedOn w:val="14"/>
    <w:rsid w:val="00994E67"/>
  </w:style>
  <w:style w:type="character" w:styleId="afd">
    <w:name w:val="page number"/>
    <w:basedOn w:val="24"/>
    <w:uiPriority w:val="99"/>
    <w:rsid w:val="00994E67"/>
  </w:style>
  <w:style w:type="character" w:customStyle="1" w:styleId="15">
    <w:name w:val="Знак примечания1"/>
    <w:rsid w:val="00994E67"/>
    <w:rPr>
      <w:sz w:val="16"/>
      <w:szCs w:val="16"/>
    </w:rPr>
  </w:style>
  <w:style w:type="character" w:styleId="afe">
    <w:name w:val="footnote reference"/>
    <w:uiPriority w:val="99"/>
    <w:rsid w:val="00994E67"/>
    <w:rPr>
      <w:vertAlign w:val="superscript"/>
    </w:rPr>
  </w:style>
  <w:style w:type="character" w:customStyle="1" w:styleId="Loppuviitemerkit">
    <w:name w:val="Loppuviitemerkit"/>
    <w:rsid w:val="00994E67"/>
    <w:rPr>
      <w:vertAlign w:val="superscript"/>
    </w:rPr>
  </w:style>
  <w:style w:type="character" w:customStyle="1" w:styleId="WW-Loppuviitemerkit">
    <w:name w:val="WW-Loppuviitemerkit"/>
    <w:rsid w:val="00994E67"/>
  </w:style>
  <w:style w:type="character" w:styleId="aff">
    <w:name w:val="endnote reference"/>
    <w:uiPriority w:val="99"/>
    <w:rsid w:val="00994E67"/>
    <w:rPr>
      <w:vertAlign w:val="superscript"/>
    </w:rPr>
  </w:style>
  <w:style w:type="paragraph" w:customStyle="1" w:styleId="Otsikko">
    <w:name w:val="Otsikko"/>
    <w:basedOn w:val="a"/>
    <w:next w:val="af5"/>
    <w:rsid w:val="00994E67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0">
    <w:name w:val="List"/>
    <w:basedOn w:val="af5"/>
    <w:uiPriority w:val="99"/>
    <w:rsid w:val="00994E67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"/>
    <w:rsid w:val="00994E67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1">
    <w:name w:val="footnote text"/>
    <w:basedOn w:val="a"/>
    <w:link w:val="aff2"/>
    <w:uiPriority w:val="99"/>
    <w:rsid w:val="00994E67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2">
    <w:name w:val="Текст сноски Знак"/>
    <w:basedOn w:val="a0"/>
    <w:link w:val="aff1"/>
    <w:uiPriority w:val="99"/>
    <w:rsid w:val="00994E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3">
    <w:name w:val="Title"/>
    <w:basedOn w:val="a"/>
    <w:next w:val="af5"/>
    <w:link w:val="aff4"/>
    <w:uiPriority w:val="10"/>
    <w:qFormat/>
    <w:rsid w:val="00994E67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4">
    <w:name w:val="Заголовок Знак"/>
    <w:basedOn w:val="a0"/>
    <w:link w:val="aff3"/>
    <w:uiPriority w:val="10"/>
    <w:rsid w:val="00994E67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"/>
    <w:rsid w:val="00994E67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94E67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994E67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994E67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"/>
    <w:rsid w:val="00994E67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994E67"/>
    <w:pPr>
      <w:jc w:val="center"/>
    </w:pPr>
    <w:rPr>
      <w:b/>
      <w:bCs/>
    </w:rPr>
  </w:style>
  <w:style w:type="paragraph" w:customStyle="1" w:styleId="Kehyksensislt">
    <w:name w:val="Kehyksen sisältö"/>
    <w:basedOn w:val="af5"/>
    <w:rsid w:val="00994E67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rsid w:val="00994E67"/>
  </w:style>
  <w:style w:type="character" w:customStyle="1" w:styleId="dash041e0431044b0447043d044b0439char1">
    <w:name w:val="dash041e_0431_044b_0447_043d_044b_0439__char1"/>
    <w:rsid w:val="00994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4E6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11"/>
    <w:uiPriority w:val="99"/>
    <w:rsid w:val="00994E67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6"/>
    <w:uiPriority w:val="99"/>
    <w:rsid w:val="009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uiPriority w:val="99"/>
    <w:rsid w:val="00994E67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99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994E67"/>
  </w:style>
  <w:style w:type="character" w:customStyle="1" w:styleId="nobr">
    <w:name w:val="nobr"/>
    <w:basedOn w:val="a0"/>
    <w:rsid w:val="00994E67"/>
  </w:style>
  <w:style w:type="paragraph" w:styleId="27">
    <w:name w:val="Body Text Indent 2"/>
    <w:basedOn w:val="a"/>
    <w:link w:val="28"/>
    <w:uiPriority w:val="99"/>
    <w:rsid w:val="00994E6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uiPriority w:val="99"/>
    <w:rsid w:val="00994E67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4E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Название Знак"/>
    <w:uiPriority w:val="10"/>
    <w:rsid w:val="00994E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c">
    <w:name w:val="Subtitle"/>
    <w:basedOn w:val="a"/>
    <w:link w:val="affd"/>
    <w:uiPriority w:val="11"/>
    <w:qFormat/>
    <w:rsid w:val="00994E67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d">
    <w:name w:val="Подзаголовок Знак"/>
    <w:basedOn w:val="a0"/>
    <w:link w:val="affc"/>
    <w:uiPriority w:val="11"/>
    <w:rsid w:val="00994E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rsid w:val="00994E67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994E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994E67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94E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4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9">
    <w:name w:val="Обычный1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e">
    <w:name w:val="Block Text"/>
    <w:basedOn w:val="a"/>
    <w:uiPriority w:val="99"/>
    <w:rsid w:val="00994E67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9"/>
    <w:rsid w:val="00994E67"/>
    <w:pPr>
      <w:ind w:firstLine="709"/>
      <w:jc w:val="both"/>
    </w:pPr>
    <w:rPr>
      <w:sz w:val="28"/>
    </w:rPr>
  </w:style>
  <w:style w:type="paragraph" w:customStyle="1" w:styleId="1a">
    <w:name w:val="Текст сноски1"/>
    <w:basedOn w:val="19"/>
    <w:rsid w:val="00994E67"/>
    <w:rPr>
      <w:sz w:val="20"/>
    </w:rPr>
  </w:style>
  <w:style w:type="character" w:customStyle="1" w:styleId="1b">
    <w:name w:val="Знак сноски1"/>
    <w:rsid w:val="00994E67"/>
    <w:rPr>
      <w:vertAlign w:val="superscript"/>
    </w:rPr>
  </w:style>
  <w:style w:type="paragraph" w:customStyle="1" w:styleId="1c">
    <w:name w:val="Абзац списка1"/>
    <w:basedOn w:val="a"/>
    <w:link w:val="ListParagraphChar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c"/>
    <w:locked/>
    <w:rsid w:val="00994E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994E67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994E67"/>
    <w:rPr>
      <w:sz w:val="20"/>
    </w:rPr>
  </w:style>
  <w:style w:type="character" w:customStyle="1" w:styleId="2b">
    <w:name w:val="Знак сноски2"/>
    <w:rsid w:val="00994E67"/>
    <w:rPr>
      <w:vertAlign w:val="superscript"/>
    </w:rPr>
  </w:style>
  <w:style w:type="paragraph" w:customStyle="1" w:styleId="2c">
    <w:name w:val="Абзац списка2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"/>
    <w:semiHidden/>
    <w:rsid w:val="00994E67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">
    <w:name w:val="Unresolved Mention"/>
    <w:basedOn w:val="a0"/>
    <w:uiPriority w:val="99"/>
    <w:semiHidden/>
    <w:unhideWhenUsed/>
    <w:rsid w:val="00994E67"/>
    <w:rPr>
      <w:color w:val="605E5C"/>
      <w:shd w:val="clear" w:color="auto" w:fill="E1DFDD"/>
    </w:rPr>
  </w:style>
  <w:style w:type="paragraph" w:customStyle="1" w:styleId="afff0">
    <w:name w:val="Основной"/>
    <w:basedOn w:val="a"/>
    <w:link w:val="afff1"/>
    <w:rsid w:val="00994E67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1">
    <w:name w:val="Основной Знак"/>
    <w:link w:val="afff0"/>
    <w:rsid w:val="00994E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994E67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994E67"/>
    <w:rPr>
      <w:sz w:val="20"/>
    </w:rPr>
  </w:style>
  <w:style w:type="character" w:customStyle="1" w:styleId="38">
    <w:name w:val="Знак сноски3"/>
    <w:rsid w:val="00994E67"/>
    <w:rPr>
      <w:vertAlign w:val="superscript"/>
    </w:rPr>
  </w:style>
  <w:style w:type="paragraph" w:customStyle="1" w:styleId="39">
    <w:name w:val="Абзац списка3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"/>
    <w:rsid w:val="00994E67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994E67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994E67"/>
    <w:rPr>
      <w:sz w:val="20"/>
    </w:rPr>
  </w:style>
  <w:style w:type="character" w:customStyle="1" w:styleId="44">
    <w:name w:val="Знак сноски4"/>
    <w:rsid w:val="00994E67"/>
    <w:rPr>
      <w:vertAlign w:val="superscript"/>
    </w:rPr>
  </w:style>
  <w:style w:type="paragraph" w:customStyle="1" w:styleId="45">
    <w:name w:val="Абзац списка4"/>
    <w:basedOn w:val="a"/>
    <w:rsid w:val="00994E67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_"/>
    <w:basedOn w:val="a"/>
    <w:uiPriority w:val="99"/>
    <w:rsid w:val="00DA57CD"/>
    <w:pPr>
      <w:widowControl w:val="0"/>
      <w:tabs>
        <w:tab w:val="left" w:pos="560"/>
      </w:tabs>
      <w:autoSpaceDE w:val="0"/>
      <w:autoSpaceDN w:val="0"/>
      <w:adjustRightInd w:val="0"/>
      <w:spacing w:after="0" w:line="242" w:lineRule="atLeast"/>
      <w:ind w:firstLine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indtire">
    <w:name w:val="Body_ind_tire"/>
    <w:basedOn w:val="a"/>
    <w:uiPriority w:val="99"/>
    <w:rsid w:val="00DA57CD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DA57CD"/>
    <w:rPr>
      <w:i/>
      <w:iCs/>
    </w:rPr>
  </w:style>
  <w:style w:type="character" w:customStyle="1" w:styleId="Bolditalic">
    <w:name w:val="Bold_italic_"/>
    <w:uiPriority w:val="99"/>
    <w:rsid w:val="00DA57CD"/>
    <w:rPr>
      <w:b/>
      <w:bCs/>
      <w:i/>
      <w:iCs/>
    </w:rPr>
  </w:style>
  <w:style w:type="paragraph" w:customStyle="1" w:styleId="1d">
    <w:name w:val="Стиль1"/>
    <w:basedOn w:val="a"/>
    <w:link w:val="1e"/>
    <w:qFormat/>
    <w:rsid w:val="00B352E5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e">
    <w:name w:val="Стиль1 Знак"/>
    <w:basedOn w:val="a0"/>
    <w:link w:val="1d"/>
    <w:rsid w:val="00B352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k.ru/metodkabinet/category/olympi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om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-r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nk.karelia.ru/kar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natsionalnaja_literatu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52</Pages>
  <Words>14632</Words>
  <Characters>83406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2023-04-25T14:25:00Z</dcterms:created>
  <dcterms:modified xsi:type="dcterms:W3CDTF">2023-05-17T14:50:00Z</dcterms:modified>
</cp:coreProperties>
</file>